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E0" w:rsidRPr="002C2226" w:rsidRDefault="008F75E0" w:rsidP="0010437E">
      <w:pPr>
        <w:pStyle w:val="Intestazione"/>
      </w:pPr>
      <w:r>
        <w:t xml:space="preserve">                                                                                     </w:t>
      </w:r>
    </w:p>
    <w:p w:rsidR="008F75E0" w:rsidRDefault="008F75E0" w:rsidP="00556778">
      <w:pPr>
        <w:jc w:val="center"/>
        <w:rPr>
          <w:rFonts w:ascii="Arial" w:hAnsi="Arial" w:cs="Arial"/>
          <w:b/>
          <w:bCs/>
        </w:rPr>
      </w:pPr>
    </w:p>
    <w:p w:rsidR="008F75E0" w:rsidRPr="00D05633" w:rsidRDefault="008F75E0" w:rsidP="00556778">
      <w:pPr>
        <w:jc w:val="center"/>
        <w:rPr>
          <w:rFonts w:ascii="Arial" w:hAnsi="Arial" w:cs="Arial"/>
          <w:b/>
          <w:bCs/>
        </w:rPr>
      </w:pPr>
      <w:r>
        <w:rPr>
          <w:rFonts w:ascii="Arial" w:hAnsi="Arial" w:cs="Arial"/>
          <w:b/>
          <w:bCs/>
        </w:rPr>
        <w:t xml:space="preserve">Allegato </w:t>
      </w:r>
      <w:proofErr w:type="gramStart"/>
      <w:r w:rsidR="00AD68A5">
        <w:rPr>
          <w:rFonts w:ascii="Arial" w:hAnsi="Arial" w:cs="Arial"/>
          <w:b/>
          <w:bCs/>
        </w:rPr>
        <w:t xml:space="preserve">2 </w:t>
      </w:r>
      <w:r>
        <w:rPr>
          <w:rFonts w:ascii="Arial" w:hAnsi="Arial" w:cs="Arial"/>
          <w:b/>
          <w:bCs/>
        </w:rPr>
        <w:t xml:space="preserve"> </w:t>
      </w:r>
      <w:r w:rsidRPr="00D05633">
        <w:rPr>
          <w:rFonts w:ascii="Arial" w:hAnsi="Arial" w:cs="Arial"/>
          <w:b/>
          <w:bCs/>
        </w:rPr>
        <w:t>DOCUMENTO</w:t>
      </w:r>
      <w:proofErr w:type="gramEnd"/>
      <w:r w:rsidRPr="00D05633">
        <w:rPr>
          <w:rFonts w:ascii="Arial" w:hAnsi="Arial" w:cs="Arial"/>
          <w:b/>
          <w:bCs/>
        </w:rPr>
        <w:t xml:space="preserve"> DI GARA UNICO EUROPEO (DGUE)</w:t>
      </w:r>
    </w:p>
    <w:p w:rsidR="008F75E0" w:rsidRPr="00D05633" w:rsidRDefault="008F75E0"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8F75E0" w:rsidRDefault="008F75E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75E0" w:rsidRPr="00D05633" w:rsidRDefault="008F75E0" w:rsidP="00916A7E">
      <w:pPr>
        <w:tabs>
          <w:tab w:val="left" w:pos="6420"/>
        </w:tabs>
        <w:rPr>
          <w:rFonts w:ascii="Arial" w:hAnsi="Arial" w:cs="Arial"/>
        </w:rPr>
      </w:pPr>
      <w:r w:rsidRPr="00D05633">
        <w:rPr>
          <w:rFonts w:ascii="Arial" w:hAnsi="Arial" w:cs="Arial"/>
        </w:rPr>
        <w:t>INFORMAZIONI SULLA PROCEDURA D’APPALTO</w:t>
      </w:r>
    </w:p>
    <w:p w:rsidR="008F75E0" w:rsidRPr="00E07F63"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w:t>
      </w:r>
      <w:r w:rsidR="00BC3F10">
        <w:rPr>
          <w:rFonts w:ascii="Arial" w:hAnsi="Arial" w:cs="Arial"/>
          <w:sz w:val="20"/>
          <w:szCs w:val="20"/>
        </w:rPr>
        <w:t>ono inserite dalla stazione appaltante</w:t>
      </w:r>
      <w:r w:rsidRPr="00E07F63">
        <w:rPr>
          <w:rFonts w:ascii="Arial" w:hAnsi="Arial" w:cs="Arial"/>
          <w:sz w:val="20"/>
          <w:szCs w:val="20"/>
        </w:rPr>
        <w: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05"/>
      </w:tblGrid>
      <w:tr w:rsidR="008F75E0" w:rsidRPr="00E07F63" w:rsidTr="008E3E91">
        <w:trPr>
          <w:trHeight w:val="428"/>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505"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8F75E0" w:rsidRPr="00E07F63" w:rsidTr="008E3E91">
        <w:trPr>
          <w:trHeight w:val="446"/>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8F75E0" w:rsidRPr="00E07F63" w:rsidTr="008E3E91">
        <w:trPr>
          <w:trHeight w:val="410"/>
        </w:trPr>
        <w:tc>
          <w:tcPr>
            <w:tcW w:w="4537"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8F75E0" w:rsidRPr="00E07F63" w:rsidTr="008E3E91">
        <w:trPr>
          <w:trHeight w:val="1135"/>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505" w:type="dxa"/>
          </w:tcPr>
          <w:p w:rsidR="00C639FF" w:rsidRPr="00C639FF" w:rsidRDefault="00C639FF" w:rsidP="00C639FF">
            <w:pPr>
              <w:spacing w:after="136" w:line="259" w:lineRule="auto"/>
              <w:ind w:left="87"/>
              <w:jc w:val="both"/>
              <w:rPr>
                <w:rFonts w:ascii="Arial" w:eastAsia="Book Antiqua" w:hAnsi="Arial" w:cs="Arial"/>
                <w:bCs/>
                <w:color w:val="000000"/>
                <w:sz w:val="20"/>
                <w:szCs w:val="20"/>
                <w:lang w:eastAsia="it-IT"/>
              </w:rPr>
            </w:pPr>
            <w:bookmarkStart w:id="0" w:name="_Hlk46329209"/>
            <w:r w:rsidRPr="00C639FF">
              <w:rPr>
                <w:rFonts w:ascii="Arial" w:eastAsia="Book Antiqua" w:hAnsi="Arial" w:cs="Arial"/>
                <w:bCs/>
                <w:color w:val="000000"/>
                <w:sz w:val="20"/>
                <w:szCs w:val="20"/>
                <w:lang w:eastAsia="it-IT"/>
              </w:rPr>
              <w:t xml:space="preserve">PROCEDURA APERTA FINALIZZATA ALLA SOTTOSCRIZIONE DI UN ACCORDO QUADRO CON UN OPERATORE ECONOMICO, DI DURATA QUADRIENNALE, PER IL SERVIZIO DI SOMMINISTRAZIONE DI LAVORO A TEMPO DETERMINATO PER LE ESIGENZE DI ARPA PIEMONTE </w:t>
            </w:r>
          </w:p>
          <w:bookmarkEnd w:id="0"/>
          <w:p w:rsidR="00684A0D" w:rsidRPr="00486B0E" w:rsidRDefault="00684A0D" w:rsidP="00684A0D">
            <w:pPr>
              <w:spacing w:after="0" w:line="240" w:lineRule="auto"/>
              <w:ind w:hanging="112"/>
              <w:jc w:val="both"/>
              <w:rPr>
                <w:rFonts w:ascii="Arial" w:hAnsi="Arial" w:cs="Arial"/>
                <w:b/>
                <w:bCs/>
                <w:sz w:val="20"/>
                <w:szCs w:val="20"/>
                <w:lang w:eastAsia="it-IT"/>
              </w:rPr>
            </w:pPr>
          </w:p>
          <w:p w:rsidR="008F75E0" w:rsidRPr="001D768B" w:rsidRDefault="008F75E0" w:rsidP="008E3E91">
            <w:pPr>
              <w:spacing w:after="0" w:line="240" w:lineRule="auto"/>
              <w:ind w:right="-143"/>
              <w:rPr>
                <w:rFonts w:ascii="Arial" w:hAnsi="Arial" w:cs="Arial"/>
                <w:sz w:val="20"/>
                <w:szCs w:val="20"/>
              </w:rPr>
            </w:pPr>
          </w:p>
        </w:tc>
      </w:tr>
      <w:tr w:rsidR="008F75E0" w:rsidRPr="00E07F63" w:rsidTr="008E3E91">
        <w:trPr>
          <w:trHeight w:val="989"/>
        </w:trPr>
        <w:tc>
          <w:tcPr>
            <w:tcW w:w="4537" w:type="dxa"/>
          </w:tcPr>
          <w:p w:rsidR="008F75E0" w:rsidRDefault="008F75E0" w:rsidP="005276B7">
            <w:pPr>
              <w:spacing w:after="0" w:line="240" w:lineRule="auto"/>
              <w:ind w:right="-143"/>
              <w:rPr>
                <w:rFonts w:ascii="Arial" w:hAnsi="Arial" w:cs="Arial"/>
                <w:sz w:val="20"/>
                <w:szCs w:val="20"/>
              </w:rPr>
            </w:pPr>
          </w:p>
          <w:p w:rsidR="008F75E0" w:rsidRDefault="008F75E0" w:rsidP="005276B7">
            <w:pPr>
              <w:spacing w:after="0" w:line="240" w:lineRule="auto"/>
              <w:ind w:right="-143"/>
              <w:rPr>
                <w:rFonts w:ascii="Arial" w:hAnsi="Arial" w:cs="Arial"/>
                <w:sz w:val="20"/>
                <w:szCs w:val="20"/>
              </w:rPr>
            </w:pPr>
          </w:p>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505" w:type="dxa"/>
          </w:tcPr>
          <w:p w:rsidR="00684A0D" w:rsidRDefault="00684A0D" w:rsidP="009E2AEC">
            <w:pPr>
              <w:spacing w:before="97" w:after="0" w:line="240" w:lineRule="auto"/>
              <w:ind w:left="113" w:right="904"/>
              <w:jc w:val="both"/>
              <w:rPr>
                <w:rFonts w:ascii="Arial" w:hAnsi="Arial" w:cs="Arial"/>
                <w:spacing w:val="1"/>
              </w:rPr>
            </w:pPr>
          </w:p>
          <w:p w:rsidR="008F75E0" w:rsidRPr="00684A0D" w:rsidRDefault="008F75E0" w:rsidP="009E2AEC">
            <w:pPr>
              <w:spacing w:before="97" w:after="0" w:line="240" w:lineRule="auto"/>
              <w:ind w:left="113" w:right="904"/>
              <w:jc w:val="both"/>
              <w:rPr>
                <w:rFonts w:ascii="Arial" w:hAnsi="Arial" w:cs="Arial"/>
              </w:rPr>
            </w:pPr>
            <w:proofErr w:type="gramStart"/>
            <w:r w:rsidRPr="00684A0D">
              <w:rPr>
                <w:rFonts w:ascii="Arial" w:hAnsi="Arial" w:cs="Arial"/>
                <w:spacing w:val="1"/>
              </w:rPr>
              <w:t>C</w:t>
            </w:r>
            <w:r w:rsidRPr="00684A0D">
              <w:rPr>
                <w:rFonts w:ascii="Arial" w:hAnsi="Arial" w:cs="Arial"/>
                <w:spacing w:val="-1"/>
              </w:rPr>
              <w:t>I</w:t>
            </w:r>
            <w:r w:rsidRPr="00684A0D">
              <w:rPr>
                <w:rFonts w:ascii="Arial" w:hAnsi="Arial" w:cs="Arial"/>
              </w:rPr>
              <w:t xml:space="preserve">G  </w:t>
            </w:r>
            <w:r w:rsidR="00C639FF" w:rsidRPr="00C639FF">
              <w:rPr>
                <w:rFonts w:ascii="Arial" w:hAnsi="Arial" w:cs="Arial"/>
                <w:highlight w:val="yellow"/>
              </w:rPr>
              <w:t>_</w:t>
            </w:r>
            <w:proofErr w:type="gramEnd"/>
            <w:r w:rsidR="00C639FF" w:rsidRPr="00C639FF">
              <w:rPr>
                <w:rFonts w:ascii="Arial" w:hAnsi="Arial" w:cs="Arial"/>
                <w:highlight w:val="yellow"/>
              </w:rPr>
              <w:t>________________</w:t>
            </w:r>
          </w:p>
          <w:p w:rsidR="008F75E0" w:rsidRDefault="008F75E0" w:rsidP="009E2AEC">
            <w:pPr>
              <w:spacing w:before="60" w:after="0"/>
              <w:ind w:right="51"/>
              <w:jc w:val="both"/>
              <w:rPr>
                <w:rFonts w:ascii="Arial" w:hAnsi="Arial" w:cs="Arial"/>
                <w:spacing w:val="-1"/>
              </w:rPr>
            </w:pPr>
          </w:p>
          <w:p w:rsidR="008F75E0" w:rsidRPr="001F4F14" w:rsidRDefault="008F75E0" w:rsidP="009F441D">
            <w:pPr>
              <w:rPr>
                <w:rFonts w:ascii="Arial" w:hAnsi="Arial" w:cs="Arial"/>
                <w:color w:val="000000"/>
              </w:rPr>
            </w:pPr>
          </w:p>
        </w:tc>
      </w:tr>
    </w:tbl>
    <w:p w:rsidR="008F75E0" w:rsidRPr="00BC3F10" w:rsidRDefault="008F75E0" w:rsidP="00DC0B1A">
      <w:pPr>
        <w:ind w:left="-142" w:right="-143"/>
        <w:jc w:val="center"/>
        <w:rPr>
          <w:rFonts w:ascii="Arial" w:hAnsi="Arial" w:cs="Arial"/>
          <w:sz w:val="20"/>
          <w:szCs w:val="20"/>
        </w:rPr>
      </w:pPr>
    </w:p>
    <w:p w:rsidR="008F75E0" w:rsidRPr="00BC3F10" w:rsidRDefault="00BC3F10"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BC3F10">
        <w:rPr>
          <w:rFonts w:ascii="Arial" w:hAnsi="Arial" w:cs="Arial"/>
          <w:b/>
          <w:bCs/>
          <w:sz w:val="20"/>
          <w:szCs w:val="20"/>
        </w:rPr>
        <w:t>L</w:t>
      </w:r>
      <w:r w:rsidR="008F75E0" w:rsidRPr="00BC3F10">
        <w:rPr>
          <w:rFonts w:ascii="Arial" w:hAnsi="Arial" w:cs="Arial"/>
          <w:b/>
          <w:bCs/>
          <w:sz w:val="20"/>
          <w:szCs w:val="20"/>
        </w:rPr>
        <w:t xml:space="preserve">e informazioni </w:t>
      </w:r>
      <w:r w:rsidRPr="00BC3F10">
        <w:rPr>
          <w:rFonts w:ascii="Arial" w:hAnsi="Arial" w:cs="Arial"/>
          <w:b/>
          <w:bCs/>
          <w:sz w:val="20"/>
          <w:szCs w:val="20"/>
        </w:rPr>
        <w:t xml:space="preserve">nelle successive </w:t>
      </w:r>
      <w:r w:rsidR="008F75E0" w:rsidRPr="00BC3F10">
        <w:rPr>
          <w:rFonts w:ascii="Arial" w:hAnsi="Arial" w:cs="Arial"/>
          <w:b/>
          <w:bCs/>
          <w:sz w:val="20"/>
          <w:szCs w:val="20"/>
        </w:rPr>
        <w:t>sezioni del DGUE devono essere inserite dall’operatore economic</w:t>
      </w:r>
      <w:r w:rsidRPr="00BC3F10">
        <w:rPr>
          <w:rFonts w:ascii="Arial" w:hAnsi="Arial" w:cs="Arial"/>
          <w:b/>
          <w:bCs/>
          <w:sz w:val="20"/>
          <w:szCs w:val="20"/>
        </w:rPr>
        <w:t>o</w:t>
      </w:r>
    </w:p>
    <w:p w:rsidR="008F75E0" w:rsidRDefault="008F75E0" w:rsidP="00141D81">
      <w:pPr>
        <w:tabs>
          <w:tab w:val="left" w:pos="2680"/>
        </w:tabs>
        <w:jc w:val="center"/>
        <w:rPr>
          <w:rFonts w:ascii="Arial" w:hAnsi="Arial" w:cs="Arial"/>
          <w:b/>
          <w:bCs/>
          <w:sz w:val="20"/>
          <w:szCs w:val="20"/>
        </w:rPr>
      </w:pPr>
    </w:p>
    <w:p w:rsidR="008F75E0" w:rsidRPr="00A832AB" w:rsidRDefault="008F75E0" w:rsidP="00141D81">
      <w:pPr>
        <w:tabs>
          <w:tab w:val="left" w:pos="2680"/>
        </w:tabs>
        <w:jc w:val="center"/>
        <w:rPr>
          <w:rFonts w:ascii="Arial" w:hAnsi="Arial" w:cs="Arial"/>
          <w:b/>
          <w:bCs/>
          <w:sz w:val="20"/>
          <w:szCs w:val="20"/>
        </w:rPr>
      </w:pPr>
      <w:r w:rsidRPr="00A832AB">
        <w:rPr>
          <w:rFonts w:ascii="Arial" w:hAnsi="Arial" w:cs="Arial"/>
          <w:b/>
          <w:bCs/>
          <w:sz w:val="20"/>
          <w:szCs w:val="20"/>
        </w:rPr>
        <w:t xml:space="preserve">Parte II: Informazioni sull'operatore economico                                                                           </w:t>
      </w:r>
    </w:p>
    <w:p w:rsidR="008F75E0" w:rsidRPr="00A832AB" w:rsidRDefault="008F75E0" w:rsidP="00141D81">
      <w:pPr>
        <w:tabs>
          <w:tab w:val="left" w:pos="2680"/>
        </w:tabs>
        <w:jc w:val="center"/>
        <w:rPr>
          <w:rFonts w:ascii="Arial" w:hAnsi="Arial" w:cs="Arial"/>
          <w:sz w:val="20"/>
          <w:szCs w:val="20"/>
        </w:rPr>
      </w:pPr>
      <w:r w:rsidRPr="00A832AB">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 xml:space="preserve">Dati identificativi </w:t>
            </w:r>
          </w:p>
        </w:tc>
        <w:tc>
          <w:tcPr>
            <w:tcW w:w="5246" w:type="dxa"/>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Risposta:</w:t>
            </w:r>
          </w:p>
        </w:tc>
      </w:tr>
      <w:tr w:rsidR="008F75E0" w:rsidRPr="00684A0D" w:rsidTr="00E07F63">
        <w:trPr>
          <w:trHeight w:val="1333"/>
        </w:trPr>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Nome/Denominazione: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Via e numero civico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Città</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Paese</w:t>
            </w:r>
          </w:p>
          <w:p w:rsidR="008F75E0" w:rsidRPr="004923CF" w:rsidRDefault="008F75E0" w:rsidP="00244450">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Partita IVA, se applicabile:</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Se non è applicabile un numero di Partita IVA, indicare un altro numero di identificazione nazionale, se richiesto e applicabile  </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Persone di contatto (</w:t>
            </w:r>
            <w:r w:rsidRPr="004923CF">
              <w:rPr>
                <w:rStyle w:val="Rimandonotaapidipagina"/>
                <w:rFonts w:ascii="Arial" w:hAnsi="Arial" w:cs="Arial"/>
                <w:sz w:val="20"/>
                <w:szCs w:val="20"/>
              </w:rPr>
              <w:footnoteReference w:id="4"/>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Telefono:</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E-mail:</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internet o sito web) (</w:t>
            </w:r>
            <w:r w:rsidRPr="004923CF">
              <w:rPr>
                <w:rFonts w:ascii="Arial" w:hAnsi="Arial" w:cs="Arial"/>
                <w:i/>
                <w:iCs/>
                <w:sz w:val="20"/>
                <w:szCs w:val="20"/>
              </w:rPr>
              <w:t>ove esistente</w:t>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roofErr w:type="spellStart"/>
            <w:r w:rsidRPr="004923CF">
              <w:rPr>
                <w:rFonts w:ascii="Arial" w:hAnsi="Arial" w:cs="Arial"/>
                <w:sz w:val="20"/>
                <w:szCs w:val="20"/>
              </w:rPr>
              <w:t>Pec</w:t>
            </w:r>
            <w:proofErr w:type="spellEnd"/>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1D768B">
            <w:pPr>
              <w:tabs>
                <w:tab w:val="left" w:pos="2680"/>
              </w:tabs>
              <w:spacing w:after="0" w:line="240" w:lineRule="auto"/>
              <w:rPr>
                <w:rFonts w:ascii="Arial" w:hAnsi="Arial" w:cs="Arial"/>
                <w:sz w:val="20"/>
                <w:szCs w:val="20"/>
              </w:rPr>
            </w:pPr>
          </w:p>
          <w:p w:rsidR="008F75E0" w:rsidRPr="004923CF" w:rsidRDefault="008F75E0" w:rsidP="001D768B">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Informazioni generali</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L’operatore economico è una microimpresa, oppure una impresa piccola o media (</w:t>
            </w:r>
            <w:r w:rsidRPr="004923CF">
              <w:rPr>
                <w:rStyle w:val="Rimandonotaapidipagina"/>
                <w:rFonts w:ascii="Arial" w:hAnsi="Arial" w:cs="Arial"/>
                <w:sz w:val="20"/>
                <w:szCs w:val="20"/>
              </w:rPr>
              <w:footnoteReference w:id="5"/>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sz w:val="20"/>
                <w:szCs w:val="20"/>
              </w:rPr>
              <w:t>Solo se l’appalto è riservato</w:t>
            </w:r>
            <w:r w:rsidRPr="004923CF">
              <w:rPr>
                <w:rFonts w:ascii="Arial" w:hAnsi="Arial" w:cs="Arial"/>
                <w:sz w:val="20"/>
                <w:szCs w:val="20"/>
              </w:rPr>
              <w:t xml:space="preserve"> (</w:t>
            </w:r>
            <w:r w:rsidRPr="004923CF">
              <w:rPr>
                <w:rStyle w:val="Rimandonotaapidipagina"/>
                <w:rFonts w:ascii="Arial" w:hAnsi="Arial" w:cs="Arial"/>
                <w:sz w:val="20"/>
                <w:szCs w:val="20"/>
              </w:rPr>
              <w:footnoteReference w:id="6"/>
            </w:r>
            <w:r w:rsidRPr="004923CF">
              <w:rPr>
                <w:rFonts w:ascii="Arial" w:hAnsi="Arial" w:cs="Arial"/>
                <w:sz w:val="20"/>
                <w:szCs w:val="20"/>
              </w:rPr>
              <w:t>): l’operatore economico è un laboratorio protetto, un’“impresa sociale” (</w:t>
            </w:r>
            <w:r w:rsidRPr="004923CF">
              <w:rPr>
                <w:rStyle w:val="Rimandonotaapidipagina"/>
                <w:rFonts w:ascii="Arial" w:hAnsi="Arial" w:cs="Arial"/>
                <w:sz w:val="20"/>
                <w:szCs w:val="20"/>
              </w:rPr>
              <w:footnoteReference w:id="7"/>
            </w:r>
            <w:r w:rsidRPr="004923CF">
              <w:rPr>
                <w:rFonts w:ascii="Arial" w:hAnsi="Arial" w:cs="Arial"/>
                <w:sz w:val="20"/>
                <w:szCs w:val="20"/>
              </w:rPr>
              <w:t>) o provvede all’esecuzione del contratto nel contesto di programmi di lavoro protetti?</w:t>
            </w: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affermativo,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qual è la percentuale corrispondente di lavoratori con disabilità o svantaggiati?</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Se richiesto, specificare a </w:t>
            </w:r>
            <w:proofErr w:type="spellStart"/>
            <w:r w:rsidRPr="004923CF">
              <w:rPr>
                <w:rFonts w:ascii="Arial" w:hAnsi="Arial" w:cs="Arial"/>
                <w:sz w:val="20"/>
                <w:szCs w:val="20"/>
              </w:rPr>
              <w:t>quale</w:t>
            </w:r>
            <w:proofErr w:type="spellEnd"/>
            <w:r w:rsidRPr="004923CF">
              <w:rPr>
                <w:rFonts w:ascii="Arial" w:hAnsi="Arial" w:cs="Arial"/>
                <w:sz w:val="20"/>
                <w:szCs w:val="20"/>
              </w:rPr>
              <w:t xml:space="preserve"> o quali categorie di lavoratori con disabilità o svantaggiati appartengono i dipendenti interessati:</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   [   ] Non applicabile</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affermativo:</w:t>
            </w: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4923CF">
              <w:rPr>
                <w:rFonts w:ascii="Arial" w:hAnsi="Arial" w:cs="Arial"/>
                <w:sz w:val="20"/>
                <w:szCs w:val="20"/>
              </w:rPr>
              <w:t>Indicare la denominazione dell’elenco e del certificato e , se applicabile,  il pertinente numero di iscrizione o della certificazione;</w:t>
            </w:r>
          </w:p>
          <w:p w:rsidR="008F75E0" w:rsidRPr="004923CF" w:rsidRDefault="008F75E0"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4923CF">
              <w:rPr>
                <w:rFonts w:ascii="Arial" w:hAnsi="Arial" w:cs="Arial"/>
                <w:sz w:val="20"/>
                <w:szCs w:val="20"/>
              </w:rPr>
              <w:t>Se il certificato di iscrizione o la certificazione è disponibile elettronicamente, indicare:</w:t>
            </w:r>
          </w:p>
          <w:p w:rsidR="008F75E0" w:rsidRPr="004923CF" w:rsidRDefault="008F75E0" w:rsidP="008B3D8F">
            <w:pPr>
              <w:pStyle w:val="Paragrafoelenco"/>
              <w:tabs>
                <w:tab w:val="left" w:pos="360"/>
              </w:tabs>
              <w:spacing w:after="0" w:line="240" w:lineRule="auto"/>
              <w:ind w:left="0"/>
              <w:jc w:val="both"/>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a)[…………………………]</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b) (indirizzo web, autorità o organismo di emanazione , riferimento preciso della documentazione):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lastRenderedPageBreak/>
              <w:t>Indicare i riferimenti in base ai quali è stata ottenuta l’iscrizione o la certificazione, ove esistente, la classificazione ricevuta nell’elenco ufficiale (</w:t>
            </w:r>
            <w:r w:rsidRPr="004923CF">
              <w:rPr>
                <w:rStyle w:val="Rimandonotaapidipagina"/>
                <w:rFonts w:ascii="Arial" w:hAnsi="Arial" w:cs="Arial"/>
                <w:bCs/>
                <w:sz w:val="20"/>
                <w:szCs w:val="20"/>
              </w:rPr>
              <w:footnoteReference w:id="8"/>
            </w:r>
            <w:r w:rsidRPr="004923CF">
              <w:rPr>
                <w:rFonts w:ascii="Arial" w:hAnsi="Arial" w:cs="Arial"/>
                <w:bCs/>
                <w:sz w:val="20"/>
                <w:szCs w:val="20"/>
              </w:rPr>
              <w:t>)</w:t>
            </w:r>
          </w:p>
          <w:p w:rsidR="008F75E0" w:rsidRPr="004923CF" w:rsidRDefault="008F75E0" w:rsidP="008B3D8F">
            <w:pPr>
              <w:pStyle w:val="Paragrafoelenco"/>
              <w:tabs>
                <w:tab w:val="left" w:pos="360"/>
              </w:tabs>
              <w:spacing w:after="0" w:line="240" w:lineRule="auto"/>
              <w:ind w:left="0"/>
              <w:rPr>
                <w:rFonts w:ascii="Arial" w:hAnsi="Arial" w:cs="Arial"/>
                <w:bCs/>
                <w:sz w:val="20"/>
                <w:szCs w:val="20"/>
              </w:rPr>
            </w:pPr>
            <w:r w:rsidRPr="004923CF">
              <w:rPr>
                <w:rFonts w:ascii="Arial" w:hAnsi="Arial" w:cs="Arial"/>
                <w:bCs/>
                <w:sz w:val="20"/>
                <w:szCs w:val="20"/>
              </w:rPr>
              <w:t xml:space="preserve">. </w:t>
            </w:r>
          </w:p>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t>L’iscrizione o certificazione comprende tutti i criteri di selezione richiesti?</w:t>
            </w:r>
          </w:p>
          <w:p w:rsidR="008F75E0" w:rsidRPr="004923CF" w:rsidRDefault="008F75E0" w:rsidP="005276B7">
            <w:pPr>
              <w:tabs>
                <w:tab w:val="left" w:pos="2680"/>
              </w:tabs>
              <w:spacing w:after="0" w:line="240" w:lineRule="auto"/>
              <w:rPr>
                <w:rFonts w:ascii="Arial" w:hAnsi="Arial" w:cs="Arial"/>
                <w:bCs/>
                <w:sz w:val="20"/>
                <w:szCs w:val="20"/>
              </w:rPr>
            </w:pP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di risposta negativa:</w:t>
            </w:r>
          </w:p>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inserire tutte le informazioni mancanti nella parte IV, sezione A,B,C o D secondo il caso.</w:t>
            </w:r>
          </w:p>
          <w:p w:rsidR="008F75E0" w:rsidRPr="004923CF" w:rsidRDefault="008F75E0" w:rsidP="005276B7">
            <w:pPr>
              <w:tabs>
                <w:tab w:val="left" w:pos="2680"/>
              </w:tabs>
              <w:spacing w:after="0" w:line="240" w:lineRule="auto"/>
              <w:rPr>
                <w:rFonts w:ascii="Arial" w:hAnsi="Arial" w:cs="Arial"/>
                <w:b/>
                <w:bCs/>
                <w:sz w:val="20"/>
                <w:szCs w:val="20"/>
              </w:rPr>
            </w:pPr>
          </w:p>
          <w:p w:rsidR="008F75E0" w:rsidRPr="004923CF" w:rsidRDefault="008F75E0" w:rsidP="005276B7">
            <w:pPr>
              <w:tabs>
                <w:tab w:val="left" w:pos="2680"/>
              </w:tabs>
              <w:spacing w:after="0" w:line="240" w:lineRule="auto"/>
              <w:rPr>
                <w:rFonts w:ascii="Arial" w:hAnsi="Arial" w:cs="Arial"/>
                <w:b/>
                <w:bCs/>
                <w:i/>
                <w:sz w:val="20"/>
                <w:szCs w:val="20"/>
              </w:rPr>
            </w:pPr>
            <w:r w:rsidRPr="004923CF">
              <w:rPr>
                <w:rFonts w:ascii="Arial" w:hAnsi="Arial" w:cs="Arial"/>
                <w:b/>
                <w:bCs/>
                <w:i/>
                <w:sz w:val="20"/>
                <w:szCs w:val="20"/>
              </w:rPr>
              <w:t>SOLO se richiesto dal pertinente avviso o bando o dai documenti di gara:</w:t>
            </w:r>
          </w:p>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F75E0" w:rsidRPr="004923CF" w:rsidRDefault="008F75E0" w:rsidP="005276B7">
            <w:pPr>
              <w:tabs>
                <w:tab w:val="left" w:pos="2680"/>
              </w:tabs>
              <w:spacing w:after="0" w:line="240" w:lineRule="auto"/>
              <w:jc w:val="both"/>
              <w:rPr>
                <w:rFonts w:ascii="Arial" w:hAnsi="Arial" w:cs="Arial"/>
                <w:spacing w:val="-4"/>
                <w:sz w:val="20"/>
                <w:szCs w:val="20"/>
              </w:rPr>
            </w:pPr>
          </w:p>
          <w:p w:rsidR="008F75E0" w:rsidRPr="004923CF" w:rsidRDefault="008F75E0" w:rsidP="000A2CF8">
            <w:pPr>
              <w:tabs>
                <w:tab w:val="left" w:pos="1620"/>
              </w:tabs>
              <w:spacing w:after="0" w:line="240" w:lineRule="auto"/>
              <w:rPr>
                <w:rFonts w:ascii="Arial" w:hAnsi="Arial" w:cs="Arial"/>
                <w:spacing w:val="-4"/>
                <w:sz w:val="20"/>
                <w:szCs w:val="20"/>
              </w:rPr>
            </w:pPr>
            <w:r w:rsidRPr="004923CF">
              <w:rPr>
                <w:rFonts w:ascii="Arial" w:hAnsi="Arial" w:cs="Arial"/>
                <w:spacing w:val="-4"/>
                <w:sz w:val="20"/>
                <w:szCs w:val="20"/>
              </w:rPr>
              <w:t>Se la documentazione pertinente è disponibile elettronicamente, indicare:</w:t>
            </w:r>
          </w:p>
          <w:p w:rsidR="008F75E0" w:rsidRPr="004923CF" w:rsidRDefault="008F75E0" w:rsidP="005276B7">
            <w:pPr>
              <w:tabs>
                <w:tab w:val="left" w:pos="2680"/>
              </w:tabs>
              <w:spacing w:after="0" w:line="240" w:lineRule="auto"/>
              <w:rPr>
                <w:rFonts w:ascii="Arial" w:hAnsi="Arial" w:cs="Arial"/>
                <w:bCs/>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c) […………………………]</w:t>
            </w:r>
          </w:p>
          <w:p w:rsidR="008F75E0" w:rsidRPr="004923CF" w:rsidRDefault="008F75E0" w:rsidP="005276B7">
            <w:pPr>
              <w:tabs>
                <w:tab w:val="left" w:pos="2680"/>
              </w:tabs>
              <w:spacing w:after="0" w:line="240" w:lineRule="auto"/>
              <w:rPr>
                <w:rFonts w:ascii="Arial" w:hAnsi="Arial" w:cs="Arial"/>
                <w:bCs/>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d) [   ] Sì   [   ] No</w:t>
            </w: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 [   ] Sì   [   ] No</w:t>
            </w: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jc w:val="both"/>
              <w:rPr>
                <w:rFonts w:ascii="Arial" w:hAnsi="Arial" w:cs="Arial"/>
                <w:sz w:val="20"/>
                <w:szCs w:val="20"/>
              </w:rPr>
            </w:pPr>
            <w:r w:rsidRPr="004923CF">
              <w:rPr>
                <w:rFonts w:ascii="Arial" w:hAnsi="Arial" w:cs="Arial"/>
                <w:sz w:val="20"/>
                <w:szCs w:val="20"/>
              </w:rPr>
              <w:t>(indirizzo web, autorità o organismo di emanazione , riferimento preciso della documentazione):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5276B7">
            <w:pPr>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Forma della partecipazione:</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L’operatore economico partecipa alla procedura di appalto insieme ad altri (</w:t>
            </w:r>
            <w:r w:rsidRPr="004923CF">
              <w:rPr>
                <w:rStyle w:val="Rimandonotaapidipagina"/>
                <w:rFonts w:ascii="Arial" w:hAnsi="Arial" w:cs="Arial"/>
                <w:sz w:val="20"/>
                <w:szCs w:val="20"/>
              </w:rPr>
              <w:footnoteReference w:id="9"/>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9854" w:type="dxa"/>
            <w:gridSpan w:val="3"/>
            <w:shd w:val="clear" w:color="auto" w:fill="D9D9D9"/>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 xml:space="preserve">In caso affermativo, </w:t>
            </w:r>
            <w:r w:rsidRPr="004923CF">
              <w:rPr>
                <w:rFonts w:ascii="Arial" w:hAnsi="Arial" w:cs="Arial"/>
                <w:sz w:val="20"/>
                <w:szCs w:val="20"/>
              </w:rPr>
              <w:t xml:space="preserve"> </w:t>
            </w:r>
            <w:r w:rsidRPr="004923CF">
              <w:rPr>
                <w:rFonts w:ascii="Arial" w:hAnsi="Arial" w:cs="Arial"/>
                <w:b/>
                <w:sz w:val="20"/>
                <w:szCs w:val="20"/>
              </w:rPr>
              <w:t>gli altri operatori interessati forniscano un DGUE distinto.</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sz w:val="20"/>
                <w:szCs w:val="20"/>
              </w:rPr>
              <w:t>In caso affermativo</w:t>
            </w:r>
            <w:r w:rsidRPr="004923CF">
              <w:rPr>
                <w:rFonts w:ascii="Arial" w:hAnsi="Arial" w:cs="Arial"/>
                <w:sz w:val="20"/>
                <w:szCs w:val="20"/>
              </w:rPr>
              <w:t>:</w:t>
            </w:r>
          </w:p>
          <w:p w:rsidR="008F75E0" w:rsidRPr="004923CF"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923CF">
              <w:rPr>
                <w:rFonts w:ascii="Arial" w:hAnsi="Arial" w:cs="Arial"/>
                <w:sz w:val="20"/>
                <w:szCs w:val="20"/>
              </w:rPr>
              <w:t>Specificare il ruolo dell’operatore economico nel raggruppamento (capofila, responsabile ruoli specifici…):</w:t>
            </w:r>
          </w:p>
          <w:p w:rsidR="008F75E0" w:rsidRPr="004923CF" w:rsidRDefault="008F75E0" w:rsidP="00796610">
            <w:pPr>
              <w:pStyle w:val="Paragrafoelenco"/>
              <w:tabs>
                <w:tab w:val="left" w:pos="360"/>
              </w:tabs>
              <w:spacing w:after="0" w:line="240" w:lineRule="auto"/>
              <w:ind w:left="0"/>
              <w:rPr>
                <w:rFonts w:ascii="Arial" w:hAnsi="Arial" w:cs="Arial"/>
                <w:sz w:val="20"/>
                <w:szCs w:val="20"/>
              </w:rPr>
            </w:pPr>
          </w:p>
          <w:p w:rsidR="008F75E0" w:rsidRPr="004923CF"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923CF">
              <w:rPr>
                <w:rFonts w:ascii="Arial" w:hAnsi="Arial" w:cs="Arial"/>
                <w:sz w:val="20"/>
                <w:szCs w:val="20"/>
              </w:rPr>
              <w:t>Indicare gli altri operatori economici che compartecipano alla procedura di appalto:</w:t>
            </w:r>
          </w:p>
          <w:p w:rsidR="008F75E0" w:rsidRPr="004923CF" w:rsidRDefault="008F75E0" w:rsidP="00796610">
            <w:pPr>
              <w:pStyle w:val="Paragrafoelenco"/>
              <w:tabs>
                <w:tab w:val="left" w:pos="360"/>
              </w:tabs>
              <w:spacing w:after="0" w:line="240" w:lineRule="auto"/>
              <w:ind w:left="0"/>
              <w:rPr>
                <w:rFonts w:ascii="Arial" w:hAnsi="Arial" w:cs="Arial"/>
                <w:sz w:val="20"/>
                <w:szCs w:val="20"/>
              </w:rPr>
            </w:pPr>
          </w:p>
          <w:p w:rsidR="008F75E0" w:rsidRPr="004923CF" w:rsidRDefault="008F75E0" w:rsidP="00796610">
            <w:pPr>
              <w:pStyle w:val="Paragrafoelenco"/>
              <w:numPr>
                <w:ilvl w:val="0"/>
                <w:numId w:val="4"/>
              </w:numPr>
              <w:spacing w:after="0" w:line="240" w:lineRule="auto"/>
              <w:ind w:left="284" w:hanging="284"/>
              <w:rPr>
                <w:rFonts w:ascii="Arial" w:hAnsi="Arial" w:cs="Arial"/>
                <w:sz w:val="20"/>
                <w:szCs w:val="20"/>
              </w:rPr>
            </w:pPr>
            <w:r w:rsidRPr="004923CF">
              <w:rPr>
                <w:rFonts w:ascii="Arial" w:hAnsi="Arial" w:cs="Arial"/>
                <w:sz w:val="20"/>
                <w:szCs w:val="20"/>
              </w:rPr>
              <w:t>Se pertinente, indicare il nome del raggruppamento partecipante: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ind w:left="214" w:hanging="214"/>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Lotti</w:t>
            </w: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del caso, indicare il lotto o i lotti per i quali l’operatore economico intende presentare un’offerta:</w:t>
            </w: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 </w:t>
            </w:r>
          </w:p>
        </w:tc>
      </w:tr>
    </w:tbl>
    <w:p w:rsidR="008F75E0" w:rsidRPr="004923CF" w:rsidRDefault="008F75E0" w:rsidP="00326D89">
      <w:pPr>
        <w:tabs>
          <w:tab w:val="left" w:pos="2680"/>
        </w:tabs>
        <w:jc w:val="center"/>
        <w:rPr>
          <w:rFonts w:ascii="Arial" w:hAnsi="Arial" w:cs="Arial"/>
          <w:sz w:val="20"/>
          <w:szCs w:val="20"/>
        </w:rPr>
      </w:pPr>
    </w:p>
    <w:p w:rsidR="008F75E0" w:rsidRPr="004923CF" w:rsidRDefault="008F75E0" w:rsidP="00326D89">
      <w:pPr>
        <w:tabs>
          <w:tab w:val="left" w:pos="2680"/>
        </w:tabs>
        <w:jc w:val="center"/>
        <w:rPr>
          <w:rFonts w:ascii="Arial" w:hAnsi="Arial" w:cs="Arial"/>
          <w:sz w:val="20"/>
          <w:szCs w:val="20"/>
        </w:rPr>
      </w:pPr>
      <w:r w:rsidRPr="004923CF">
        <w:rPr>
          <w:rFonts w:ascii="Arial" w:hAnsi="Arial" w:cs="Arial"/>
          <w:sz w:val="20"/>
          <w:szCs w:val="20"/>
        </w:rPr>
        <w:t>B: INFORMAZIONI SUI RAPPRESENTANTI  LEGALI DELL’OPERATORE ECONOMICO</w:t>
      </w:r>
    </w:p>
    <w:p w:rsidR="008F75E0" w:rsidRPr="004923CF" w:rsidRDefault="008F75E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4923CF">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8F75E0" w:rsidRPr="004923CF" w:rsidTr="005C510B">
        <w:trPr>
          <w:trHeight w:val="440"/>
        </w:trPr>
        <w:tc>
          <w:tcPr>
            <w:tcW w:w="4889" w:type="dxa"/>
            <w:vAlign w:val="center"/>
          </w:tcPr>
          <w:p w:rsidR="008F75E0" w:rsidRPr="004923CF" w:rsidRDefault="008F75E0" w:rsidP="005C510B">
            <w:pPr>
              <w:tabs>
                <w:tab w:val="left" w:pos="2680"/>
                <w:tab w:val="left" w:pos="3540"/>
              </w:tabs>
              <w:spacing w:after="0" w:line="240" w:lineRule="auto"/>
              <w:rPr>
                <w:rFonts w:ascii="Arial" w:hAnsi="Arial" w:cs="Arial"/>
                <w:b/>
                <w:bCs/>
                <w:sz w:val="20"/>
                <w:szCs w:val="20"/>
              </w:rPr>
            </w:pPr>
            <w:r w:rsidRPr="004923CF">
              <w:rPr>
                <w:rFonts w:ascii="Arial" w:hAnsi="Arial" w:cs="Arial"/>
                <w:b/>
                <w:sz w:val="20"/>
                <w:szCs w:val="20"/>
              </w:rPr>
              <w:lastRenderedPageBreak/>
              <w:t>Eventuali</w:t>
            </w:r>
            <w:r w:rsidRPr="004923CF">
              <w:rPr>
                <w:rFonts w:ascii="Arial" w:hAnsi="Arial" w:cs="Arial"/>
                <w:b/>
                <w:bCs/>
                <w:sz w:val="20"/>
                <w:szCs w:val="20"/>
              </w:rPr>
              <w:t xml:space="preserve"> rappresentati legali:</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Nome completo: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Luogo e data di nascita</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Residenza, Via e numero civico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Codice Fiscale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Posizione / titolo ad agire: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Telefono:</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E-mail:</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necessario, fornire precisazioni sulla rappresentanza (forma, portata, scopo..)</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C510B">
        <w:trPr>
          <w:trHeight w:val="478"/>
        </w:trPr>
        <w:tc>
          <w:tcPr>
            <w:tcW w:w="4889" w:type="dxa"/>
            <w:vAlign w:val="center"/>
          </w:tcPr>
          <w:p w:rsidR="008F75E0" w:rsidRPr="004923CF" w:rsidRDefault="008F75E0" w:rsidP="005C510B">
            <w:pPr>
              <w:tabs>
                <w:tab w:val="left" w:pos="2680"/>
              </w:tabs>
              <w:spacing w:after="0" w:line="240" w:lineRule="auto"/>
              <w:rPr>
                <w:rFonts w:ascii="Arial" w:hAnsi="Arial" w:cs="Arial"/>
                <w:b/>
                <w:sz w:val="20"/>
                <w:szCs w:val="20"/>
              </w:rPr>
            </w:pPr>
            <w:r w:rsidRPr="004923CF">
              <w:rPr>
                <w:rFonts w:ascii="Arial" w:hAnsi="Arial" w:cs="Arial"/>
                <w:b/>
                <w:sz w:val="20"/>
                <w:szCs w:val="20"/>
              </w:rPr>
              <w:t>Eventuali direttori tecnici:</w:t>
            </w:r>
          </w:p>
        </w:tc>
        <w:tc>
          <w:tcPr>
            <w:tcW w:w="4889" w:type="dxa"/>
          </w:tcPr>
          <w:p w:rsidR="008F75E0" w:rsidRPr="004923CF" w:rsidRDefault="008F75E0" w:rsidP="001E4229">
            <w:pPr>
              <w:tabs>
                <w:tab w:val="left" w:pos="2680"/>
              </w:tabs>
              <w:spacing w:after="0" w:line="240" w:lineRule="auto"/>
              <w:rPr>
                <w:rFonts w:ascii="Arial" w:hAnsi="Arial" w:cs="Arial"/>
                <w:b/>
                <w:sz w:val="20"/>
                <w:szCs w:val="20"/>
              </w:rPr>
            </w:pPr>
            <w:r w:rsidRPr="004923CF">
              <w:rPr>
                <w:rFonts w:ascii="Arial" w:hAnsi="Arial" w:cs="Arial"/>
                <w:b/>
                <w:sz w:val="20"/>
                <w:szCs w:val="20"/>
              </w:rPr>
              <w:t>Risposta:</w:t>
            </w: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Nome completo:</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Luogo e data di nascita</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Residenza, Via e numero civico</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Codice Fiscale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Posizione / titolo ad agire: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Telefono:</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E-mail:</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Se necessario, fornire precisazioni sulla rappresentanza (forma, portata, scopo..)</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bl>
    <w:p w:rsidR="008F75E0" w:rsidRPr="00684A0D" w:rsidRDefault="008F75E0" w:rsidP="00E47EFF">
      <w:pPr>
        <w:pStyle w:val="Pidipagina"/>
        <w:jc w:val="both"/>
        <w:rPr>
          <w:rFonts w:ascii="Arial" w:hAnsi="Arial" w:cs="Arial"/>
          <w:sz w:val="20"/>
          <w:szCs w:val="20"/>
          <w:highlight w:val="yellow"/>
        </w:rPr>
      </w:pPr>
    </w:p>
    <w:p w:rsidR="008F75E0" w:rsidRPr="00684A0D" w:rsidRDefault="008F75E0" w:rsidP="00E47EFF">
      <w:pPr>
        <w:pStyle w:val="Pidipagina"/>
        <w:jc w:val="both"/>
        <w:rPr>
          <w:rFonts w:ascii="Arial" w:hAnsi="Arial" w:cs="Arial"/>
          <w:sz w:val="20"/>
          <w:szCs w:val="20"/>
          <w:highlight w:val="yellow"/>
        </w:rPr>
      </w:pPr>
    </w:p>
    <w:p w:rsidR="008F75E0" w:rsidRPr="004923CF" w:rsidRDefault="008F75E0" w:rsidP="00E47EFF">
      <w:pPr>
        <w:pStyle w:val="Pidipagina"/>
        <w:jc w:val="both"/>
        <w:rPr>
          <w:rFonts w:ascii="Arial" w:hAnsi="Arial" w:cs="Arial"/>
          <w:sz w:val="20"/>
          <w:szCs w:val="20"/>
        </w:rPr>
      </w:pPr>
    </w:p>
    <w:p w:rsidR="008F75E0" w:rsidRPr="004923CF" w:rsidRDefault="008F75E0" w:rsidP="00AC2460">
      <w:pPr>
        <w:tabs>
          <w:tab w:val="left" w:pos="2680"/>
        </w:tabs>
        <w:jc w:val="center"/>
        <w:rPr>
          <w:rFonts w:ascii="Arial" w:hAnsi="Arial" w:cs="Arial"/>
          <w:sz w:val="20"/>
          <w:szCs w:val="20"/>
        </w:rPr>
      </w:pPr>
      <w:r w:rsidRPr="004923CF">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Affidamento:</w:t>
            </w:r>
          </w:p>
        </w:tc>
        <w:tc>
          <w:tcPr>
            <w:tcW w:w="4889" w:type="dxa"/>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Risposta:</w:t>
            </w:r>
          </w:p>
        </w:tc>
      </w:tr>
      <w:tr w:rsidR="008F75E0" w:rsidRPr="004923CF" w:rsidTr="005276B7">
        <w:tc>
          <w:tcPr>
            <w:tcW w:w="4889" w:type="dxa"/>
          </w:tcPr>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b/>
                <w:sz w:val="20"/>
                <w:szCs w:val="20"/>
              </w:rPr>
            </w:pPr>
            <w:r w:rsidRPr="004923CF">
              <w:rPr>
                <w:rFonts w:ascii="Arial" w:hAnsi="Arial" w:cs="Arial"/>
                <w:b/>
                <w:sz w:val="20"/>
                <w:szCs w:val="20"/>
              </w:rPr>
              <w:t>In caso affermativo:</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Indicare la denominazione degli operatori economici di cui si intende avvalersi</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Indicare i requisiti oggetto di avvalimento</w:t>
            </w:r>
          </w:p>
          <w:p w:rsidR="008F75E0" w:rsidRPr="004923CF" w:rsidRDefault="008F75E0" w:rsidP="006975EF">
            <w:pPr>
              <w:tabs>
                <w:tab w:val="left" w:pos="2680"/>
              </w:tabs>
              <w:spacing w:after="0" w:line="240" w:lineRule="auto"/>
              <w:jc w:val="both"/>
              <w:rPr>
                <w:rFonts w:ascii="Arial" w:hAnsi="Arial" w:cs="Arial"/>
                <w:sz w:val="20"/>
                <w:szCs w:val="20"/>
              </w:rPr>
            </w:pPr>
          </w:p>
        </w:tc>
        <w:tc>
          <w:tcPr>
            <w:tcW w:w="4889" w:type="dxa"/>
          </w:tcPr>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6975EF">
            <w:pPr>
              <w:tabs>
                <w:tab w:val="left" w:pos="2680"/>
              </w:tabs>
              <w:spacing w:after="0" w:line="240" w:lineRule="auto"/>
              <w:rPr>
                <w:rFonts w:ascii="Arial" w:hAnsi="Arial" w:cs="Arial"/>
                <w:sz w:val="20"/>
                <w:szCs w:val="20"/>
              </w:rPr>
            </w:pPr>
          </w:p>
        </w:tc>
      </w:tr>
      <w:tr w:rsidR="008F75E0" w:rsidRPr="004923CF" w:rsidTr="005276B7">
        <w:tc>
          <w:tcPr>
            <w:tcW w:w="9778" w:type="dxa"/>
            <w:gridSpan w:val="2"/>
            <w:shd w:val="clear" w:color="auto" w:fill="D9D9D9"/>
          </w:tcPr>
          <w:p w:rsidR="008F75E0" w:rsidRPr="004923CF" w:rsidRDefault="008F75E0" w:rsidP="006975EF">
            <w:pPr>
              <w:tabs>
                <w:tab w:val="left" w:pos="2680"/>
              </w:tabs>
              <w:spacing w:after="0" w:line="240" w:lineRule="auto"/>
              <w:jc w:val="both"/>
              <w:rPr>
                <w:rFonts w:ascii="Arial" w:hAnsi="Arial" w:cs="Arial"/>
                <w:b/>
                <w:sz w:val="20"/>
                <w:szCs w:val="20"/>
              </w:rPr>
            </w:pPr>
            <w:r w:rsidRPr="004923CF">
              <w:rPr>
                <w:rFonts w:ascii="Arial" w:hAnsi="Arial" w:cs="Arial"/>
                <w:b/>
                <w:sz w:val="20"/>
                <w:szCs w:val="20"/>
              </w:rPr>
              <w:t>In caso affermativo</w:t>
            </w:r>
            <w:r w:rsidRPr="004923CF">
              <w:rPr>
                <w:rFonts w:ascii="Arial" w:hAnsi="Arial" w:cs="Arial"/>
                <w:sz w:val="20"/>
                <w:szCs w:val="20"/>
              </w:rPr>
              <w:t>,</w:t>
            </w:r>
            <w:r w:rsidRPr="004923CF">
              <w:rPr>
                <w:rFonts w:ascii="Arial" w:hAnsi="Arial" w:cs="Arial"/>
                <w:b/>
                <w:sz w:val="20"/>
                <w:szCs w:val="20"/>
              </w:rPr>
              <w:t xml:space="preserve"> indicare la denominazione degli operatori economici di cui si intende avvalersi, i requisiti oggetto di avvalimento e </w:t>
            </w:r>
            <w:r w:rsidRPr="004923CF">
              <w:rPr>
                <w:rFonts w:ascii="Arial" w:hAnsi="Arial" w:cs="Arial"/>
                <w:sz w:val="20"/>
                <w:szCs w:val="20"/>
              </w:rPr>
              <w:t xml:space="preserve">presentare per ciascuna impresa ausiliaria un DGUE distinto, debitamente compilato e firmato dai soggetti interessati, con le informazioni richieste dalle </w:t>
            </w:r>
            <w:r w:rsidRPr="004923CF">
              <w:rPr>
                <w:rFonts w:ascii="Arial" w:hAnsi="Arial" w:cs="Arial"/>
                <w:b/>
                <w:sz w:val="20"/>
                <w:szCs w:val="20"/>
              </w:rPr>
              <w:t>sezioni A e B della presente parte, dalla parte III, dalla parte IV ove pertinente e dalla parte VI.</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b/>
                <w:sz w:val="20"/>
                <w:szCs w:val="20"/>
              </w:rPr>
            </w:pPr>
          </w:p>
        </w:tc>
      </w:tr>
    </w:tbl>
    <w:p w:rsidR="008F75E0" w:rsidRPr="004923CF" w:rsidRDefault="008F75E0" w:rsidP="00AC2460">
      <w:pPr>
        <w:tabs>
          <w:tab w:val="left" w:pos="2680"/>
        </w:tabs>
        <w:jc w:val="center"/>
        <w:rPr>
          <w:rFonts w:ascii="Arial" w:hAnsi="Arial" w:cs="Arial"/>
          <w:sz w:val="20"/>
          <w:szCs w:val="20"/>
        </w:rPr>
      </w:pPr>
    </w:p>
    <w:p w:rsidR="008F75E0" w:rsidRPr="00AD20C5" w:rsidRDefault="008F75E0" w:rsidP="005B213E">
      <w:pPr>
        <w:tabs>
          <w:tab w:val="left" w:pos="2680"/>
        </w:tabs>
        <w:jc w:val="center"/>
        <w:rPr>
          <w:rFonts w:ascii="Arial" w:hAnsi="Arial" w:cs="Arial"/>
          <w:sz w:val="20"/>
          <w:szCs w:val="20"/>
        </w:rPr>
      </w:pPr>
      <w:r w:rsidRPr="00AD20C5">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AD20C5" w:rsidTr="005276B7">
        <w:tc>
          <w:tcPr>
            <w:tcW w:w="9778" w:type="dxa"/>
            <w:shd w:val="clear" w:color="auto" w:fill="D9D9D9"/>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(Tale sezione è da compilare solo se tali informazioni sono esplicitamente richieste dall’amministrazione aggiudicatrice o dall’ente aggiudicatore)</w:t>
            </w:r>
          </w:p>
        </w:tc>
      </w:tr>
    </w:tbl>
    <w:p w:rsidR="008F75E0" w:rsidRPr="00AD20C5"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807"/>
      </w:tblGrid>
      <w:tr w:rsidR="008F75E0" w:rsidRPr="00AD20C5" w:rsidTr="005276B7">
        <w:tc>
          <w:tcPr>
            <w:tcW w:w="4889" w:type="dxa"/>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Subappaltatore:</w:t>
            </w:r>
          </w:p>
        </w:tc>
        <w:tc>
          <w:tcPr>
            <w:tcW w:w="4889" w:type="dxa"/>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Risposta:</w:t>
            </w:r>
          </w:p>
        </w:tc>
      </w:tr>
      <w:tr w:rsidR="008F75E0" w:rsidRPr="00AD20C5" w:rsidTr="005276B7">
        <w:tc>
          <w:tcPr>
            <w:tcW w:w="4889" w:type="dxa"/>
          </w:tcPr>
          <w:p w:rsidR="008F75E0" w:rsidRPr="00AD20C5" w:rsidRDefault="008F75E0" w:rsidP="005276B7">
            <w:pPr>
              <w:tabs>
                <w:tab w:val="left" w:pos="2680"/>
              </w:tabs>
              <w:spacing w:after="0" w:line="240" w:lineRule="auto"/>
              <w:jc w:val="both"/>
              <w:rPr>
                <w:rFonts w:ascii="Arial" w:hAnsi="Arial" w:cs="Arial"/>
                <w:sz w:val="20"/>
                <w:szCs w:val="20"/>
              </w:rPr>
            </w:pPr>
            <w:r w:rsidRPr="00AD20C5">
              <w:rPr>
                <w:rFonts w:ascii="Arial" w:hAnsi="Arial" w:cs="Arial"/>
                <w:sz w:val="20"/>
                <w:szCs w:val="20"/>
              </w:rPr>
              <w:t>L’operatore economico intende subappaltare parte del contratto a terzi?</w:t>
            </w:r>
          </w:p>
        </w:tc>
        <w:tc>
          <w:tcPr>
            <w:tcW w:w="4889" w:type="dxa"/>
          </w:tcPr>
          <w:p w:rsidR="008F75E0" w:rsidRPr="00AD20C5" w:rsidRDefault="008F75E0" w:rsidP="005276B7">
            <w:pPr>
              <w:tabs>
                <w:tab w:val="left" w:pos="2680"/>
              </w:tabs>
              <w:spacing w:after="0" w:line="240" w:lineRule="auto"/>
              <w:rPr>
                <w:rFonts w:ascii="Arial" w:hAnsi="Arial" w:cs="Arial"/>
                <w:sz w:val="20"/>
                <w:szCs w:val="20"/>
              </w:rPr>
            </w:pPr>
            <w:r w:rsidRPr="00AD20C5">
              <w:rPr>
                <w:rFonts w:ascii="Arial" w:hAnsi="Arial" w:cs="Arial"/>
                <w:sz w:val="20"/>
                <w:szCs w:val="20"/>
              </w:rPr>
              <w:t>[   ] Sì   [   ] No</w:t>
            </w:r>
          </w:p>
          <w:p w:rsidR="008F75E0" w:rsidRPr="00AD20C5" w:rsidRDefault="008F75E0" w:rsidP="00D52D9F">
            <w:pPr>
              <w:tabs>
                <w:tab w:val="left" w:pos="2680"/>
              </w:tabs>
              <w:spacing w:after="0" w:line="240" w:lineRule="auto"/>
              <w:rPr>
                <w:rFonts w:ascii="Arial" w:hAnsi="Arial" w:cs="Arial"/>
                <w:sz w:val="20"/>
                <w:szCs w:val="20"/>
              </w:rPr>
            </w:pPr>
          </w:p>
          <w:p w:rsidR="008F75E0" w:rsidRPr="00AD20C5" w:rsidRDefault="008F75E0" w:rsidP="00D52D9F">
            <w:pPr>
              <w:tabs>
                <w:tab w:val="left" w:pos="2680"/>
              </w:tabs>
              <w:spacing w:after="0" w:line="240" w:lineRule="auto"/>
              <w:rPr>
                <w:rFonts w:ascii="Arial" w:hAnsi="Arial" w:cs="Arial"/>
                <w:sz w:val="20"/>
                <w:szCs w:val="20"/>
              </w:rPr>
            </w:pPr>
          </w:p>
          <w:p w:rsidR="008F75E0" w:rsidRPr="00AD20C5" w:rsidRDefault="008F75E0" w:rsidP="00D52D9F">
            <w:pPr>
              <w:tabs>
                <w:tab w:val="left" w:pos="2680"/>
              </w:tabs>
              <w:spacing w:after="0" w:line="240" w:lineRule="auto"/>
              <w:rPr>
                <w:rFonts w:ascii="Arial" w:hAnsi="Arial" w:cs="Arial"/>
                <w:sz w:val="20"/>
                <w:szCs w:val="20"/>
              </w:rPr>
            </w:pPr>
          </w:p>
        </w:tc>
      </w:tr>
      <w:tr w:rsidR="008F75E0" w:rsidRPr="00AD20C5" w:rsidTr="00D52D9F">
        <w:tc>
          <w:tcPr>
            <w:tcW w:w="4889" w:type="dxa"/>
          </w:tcPr>
          <w:p w:rsidR="008F75E0" w:rsidRPr="00AD20C5" w:rsidRDefault="008F75E0" w:rsidP="001E4229">
            <w:pPr>
              <w:tabs>
                <w:tab w:val="left" w:pos="2680"/>
              </w:tabs>
              <w:spacing w:after="0" w:line="240" w:lineRule="auto"/>
              <w:jc w:val="both"/>
              <w:rPr>
                <w:rFonts w:ascii="Arial" w:hAnsi="Arial" w:cs="Arial"/>
                <w:sz w:val="20"/>
                <w:szCs w:val="20"/>
              </w:rPr>
            </w:pPr>
            <w:r w:rsidRPr="00AD20C5">
              <w:rPr>
                <w:rFonts w:ascii="Arial" w:hAnsi="Arial" w:cs="Arial"/>
                <w:sz w:val="20"/>
                <w:szCs w:val="20"/>
              </w:rPr>
              <w:lastRenderedPageBreak/>
              <w:t>Descrizione dell’attività per la quale intende avvalersi del subappalto e relativa percentuale</w:t>
            </w:r>
          </w:p>
        </w:tc>
        <w:tc>
          <w:tcPr>
            <w:tcW w:w="4889" w:type="dxa"/>
          </w:tcPr>
          <w:p w:rsidR="008F75E0" w:rsidRPr="00AD20C5" w:rsidRDefault="008F75E0" w:rsidP="001E4229">
            <w:pPr>
              <w:tabs>
                <w:tab w:val="left" w:pos="2680"/>
              </w:tabs>
              <w:spacing w:after="0" w:line="240" w:lineRule="auto"/>
              <w:rPr>
                <w:rFonts w:ascii="Arial" w:hAnsi="Arial" w:cs="Arial"/>
                <w:sz w:val="20"/>
                <w:szCs w:val="20"/>
              </w:rPr>
            </w:pPr>
          </w:p>
        </w:tc>
      </w:tr>
    </w:tbl>
    <w:p w:rsidR="008F75E0" w:rsidRPr="00684A0D" w:rsidRDefault="008F75E0" w:rsidP="00AC2460">
      <w:pPr>
        <w:tabs>
          <w:tab w:val="left" w:pos="2680"/>
        </w:tabs>
        <w:jc w:val="center"/>
        <w:rPr>
          <w:rFonts w:ascii="Arial" w:hAnsi="Arial" w:cs="Arial"/>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AD20C5" w:rsidTr="005276B7">
        <w:tc>
          <w:tcPr>
            <w:tcW w:w="9778" w:type="dxa"/>
            <w:shd w:val="clear" w:color="auto" w:fill="D9D9D9"/>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rsidR="008F75E0" w:rsidRPr="00AD20C5" w:rsidRDefault="008F75E0" w:rsidP="002152F5">
      <w:pPr>
        <w:tabs>
          <w:tab w:val="left" w:pos="2680"/>
        </w:tabs>
        <w:jc w:val="center"/>
        <w:rPr>
          <w:rFonts w:ascii="Arial" w:hAnsi="Arial" w:cs="Arial"/>
          <w:sz w:val="20"/>
          <w:szCs w:val="20"/>
        </w:rPr>
      </w:pPr>
    </w:p>
    <w:p w:rsidR="008F75E0" w:rsidRPr="00887C27" w:rsidRDefault="008F75E0" w:rsidP="006944B6">
      <w:pPr>
        <w:jc w:val="center"/>
        <w:rPr>
          <w:rFonts w:ascii="Arial" w:hAnsi="Arial" w:cs="Arial"/>
          <w:b/>
          <w:bCs/>
          <w:sz w:val="20"/>
          <w:szCs w:val="20"/>
        </w:rPr>
      </w:pPr>
      <w:r w:rsidRPr="00887C27">
        <w:rPr>
          <w:rFonts w:ascii="Arial" w:hAnsi="Arial" w:cs="Arial"/>
          <w:b/>
          <w:bCs/>
          <w:sz w:val="20"/>
          <w:szCs w:val="20"/>
        </w:rPr>
        <w:t>Parte III: Motivi di esclusione</w:t>
      </w:r>
    </w:p>
    <w:p w:rsidR="008F75E0" w:rsidRPr="00887C27" w:rsidRDefault="008F75E0" w:rsidP="00F471D9">
      <w:pPr>
        <w:tabs>
          <w:tab w:val="left" w:pos="2680"/>
        </w:tabs>
        <w:jc w:val="center"/>
        <w:rPr>
          <w:rFonts w:ascii="Arial" w:hAnsi="Arial" w:cs="Arial"/>
          <w:sz w:val="20"/>
          <w:szCs w:val="20"/>
        </w:rPr>
      </w:pPr>
      <w:r w:rsidRPr="00887C27">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887C27" w:rsidTr="005276B7">
        <w:tc>
          <w:tcPr>
            <w:tcW w:w="9778" w:type="dxa"/>
            <w:shd w:val="clear" w:color="auto" w:fill="D9D9D9"/>
          </w:tcPr>
          <w:p w:rsidR="008F75E0" w:rsidRPr="00887C27" w:rsidRDefault="008F75E0" w:rsidP="005276B7">
            <w:pPr>
              <w:tabs>
                <w:tab w:val="left" w:pos="2680"/>
              </w:tabs>
              <w:spacing w:after="0" w:line="240" w:lineRule="auto"/>
              <w:rPr>
                <w:rFonts w:ascii="Arial" w:hAnsi="Arial" w:cs="Arial"/>
                <w:sz w:val="20"/>
                <w:szCs w:val="20"/>
              </w:rPr>
            </w:pPr>
            <w:r w:rsidRPr="00887C27">
              <w:rPr>
                <w:rFonts w:ascii="Arial" w:hAnsi="Arial" w:cs="Arial"/>
                <w:sz w:val="20"/>
                <w:szCs w:val="20"/>
              </w:rPr>
              <w:t>L’articolo 57, paragrafo 1, della direttiva 2014/24/UE stabilisce i seguenti motivi di esclusione:</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Partecipazione ad un’organizzazione criminale (</w:t>
            </w:r>
            <w:r w:rsidRPr="00887C27">
              <w:rPr>
                <w:rStyle w:val="Rimandonotaapidipagina"/>
                <w:rFonts w:ascii="Arial" w:hAnsi="Arial" w:cs="Arial"/>
                <w:sz w:val="20"/>
                <w:szCs w:val="20"/>
              </w:rPr>
              <w:footnoteReference w:id="10"/>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Corruzione (</w:t>
            </w:r>
            <w:r w:rsidRPr="00887C27">
              <w:rPr>
                <w:rStyle w:val="Rimandonotaapidipagina"/>
                <w:rFonts w:ascii="Arial" w:hAnsi="Arial" w:cs="Arial"/>
                <w:sz w:val="20"/>
                <w:szCs w:val="20"/>
              </w:rPr>
              <w:footnoteReference w:id="11"/>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Frode (</w:t>
            </w:r>
            <w:r w:rsidRPr="00887C27">
              <w:rPr>
                <w:rStyle w:val="Rimandonotaapidipagina"/>
                <w:rFonts w:ascii="Arial" w:hAnsi="Arial" w:cs="Arial"/>
                <w:sz w:val="20"/>
                <w:szCs w:val="20"/>
              </w:rPr>
              <w:footnoteReference w:id="12"/>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Reati terroristici o reati connessi alle attività terroristiche (</w:t>
            </w:r>
            <w:r w:rsidRPr="00887C27">
              <w:rPr>
                <w:rStyle w:val="Rimandonotaapidipagina"/>
                <w:rFonts w:ascii="Arial" w:hAnsi="Arial" w:cs="Arial"/>
                <w:sz w:val="20"/>
                <w:szCs w:val="20"/>
              </w:rPr>
              <w:footnoteReference w:id="13"/>
            </w:r>
            <w:r w:rsidRPr="00887C27">
              <w:rPr>
                <w:rFonts w:ascii="Arial" w:hAnsi="Arial" w:cs="Arial"/>
                <w:sz w:val="20"/>
                <w:szCs w:val="20"/>
              </w:rPr>
              <w:t>);</w:t>
            </w:r>
          </w:p>
          <w:p w:rsidR="008F75E0" w:rsidRPr="00887C27" w:rsidRDefault="008F75E0"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887C27">
              <w:rPr>
                <w:rFonts w:ascii="Arial" w:hAnsi="Arial" w:cs="Arial"/>
                <w:sz w:val="20"/>
                <w:szCs w:val="20"/>
              </w:rPr>
              <w:t>Riciclaggio di proventi di attività criminose o finanziamento del    terrorismo (</w:t>
            </w:r>
            <w:r w:rsidRPr="00887C27">
              <w:rPr>
                <w:rStyle w:val="Rimandonotaapidipagina"/>
                <w:rFonts w:ascii="Arial" w:hAnsi="Arial" w:cs="Arial"/>
                <w:sz w:val="20"/>
                <w:szCs w:val="20"/>
              </w:rPr>
              <w:footnoteReference w:id="14"/>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Lavoro minorile e altre forme di tratta di esseri umani (</w:t>
            </w:r>
            <w:r w:rsidRPr="00887C27">
              <w:rPr>
                <w:rStyle w:val="Rimandonotaapidipagina"/>
                <w:rFonts w:ascii="Arial" w:hAnsi="Arial" w:cs="Arial"/>
                <w:sz w:val="20"/>
                <w:szCs w:val="20"/>
              </w:rPr>
              <w:footnoteReference w:id="15"/>
            </w:r>
            <w:r w:rsidRPr="00887C27">
              <w:rPr>
                <w:rFonts w:ascii="Arial" w:hAnsi="Arial" w:cs="Arial"/>
                <w:sz w:val="20"/>
                <w:szCs w:val="20"/>
              </w:rPr>
              <w:t>);</w:t>
            </w:r>
          </w:p>
          <w:p w:rsidR="008F75E0" w:rsidRPr="00887C27" w:rsidRDefault="008F75E0" w:rsidP="00FD4C84">
            <w:pPr>
              <w:pStyle w:val="Paragrafoelenco"/>
              <w:numPr>
                <w:ilvl w:val="0"/>
                <w:numId w:val="6"/>
              </w:numPr>
              <w:tabs>
                <w:tab w:val="left" w:pos="2680"/>
              </w:tabs>
              <w:spacing w:after="0" w:line="240" w:lineRule="auto"/>
              <w:ind w:left="2700" w:hanging="2340"/>
              <w:rPr>
                <w:rFonts w:ascii="Arial" w:hAnsi="Arial" w:cs="Arial"/>
                <w:sz w:val="20"/>
                <w:szCs w:val="20"/>
              </w:rPr>
            </w:pPr>
            <w:r w:rsidRPr="00887C27">
              <w:rPr>
                <w:rFonts w:ascii="Arial" w:hAnsi="Arial" w:cs="Arial"/>
                <w:sz w:val="20"/>
                <w:szCs w:val="20"/>
              </w:rPr>
              <w:t>Ogni altro delitto da cui derivi, quale pena accessoria, l’incapacità di   contrattare con la pubblica amministrazione (leggere art.80, comma 1 del Codice)</w:t>
            </w:r>
          </w:p>
        </w:tc>
      </w:tr>
    </w:tbl>
    <w:p w:rsidR="008F75E0" w:rsidRPr="00887C27" w:rsidRDefault="008F75E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8F75E0" w:rsidRPr="00887C27" w:rsidTr="00026778">
        <w:tc>
          <w:tcPr>
            <w:tcW w:w="3708" w:type="dxa"/>
          </w:tcPr>
          <w:p w:rsidR="008F75E0" w:rsidRPr="00887C27" w:rsidRDefault="008F75E0" w:rsidP="005276B7">
            <w:pPr>
              <w:tabs>
                <w:tab w:val="left" w:pos="2680"/>
              </w:tabs>
              <w:spacing w:after="0" w:line="240" w:lineRule="auto"/>
              <w:jc w:val="both"/>
              <w:rPr>
                <w:rFonts w:ascii="Arial" w:hAnsi="Arial" w:cs="Arial"/>
                <w:b/>
                <w:sz w:val="20"/>
                <w:szCs w:val="20"/>
              </w:rPr>
            </w:pPr>
            <w:r w:rsidRPr="00887C27">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rsidR="008F75E0" w:rsidRPr="00887C27" w:rsidRDefault="008F75E0" w:rsidP="005276B7">
            <w:pPr>
              <w:tabs>
                <w:tab w:val="left" w:pos="2680"/>
              </w:tabs>
              <w:spacing w:after="0" w:line="240" w:lineRule="auto"/>
              <w:rPr>
                <w:rFonts w:ascii="Arial" w:hAnsi="Arial" w:cs="Arial"/>
                <w:b/>
                <w:sz w:val="20"/>
                <w:szCs w:val="20"/>
              </w:rPr>
            </w:pPr>
            <w:r w:rsidRPr="00887C27">
              <w:rPr>
                <w:rFonts w:ascii="Arial" w:hAnsi="Arial" w:cs="Arial"/>
                <w:b/>
                <w:sz w:val="20"/>
                <w:szCs w:val="20"/>
              </w:rPr>
              <w:t>Risposta:</w:t>
            </w:r>
          </w:p>
        </w:tc>
      </w:tr>
      <w:tr w:rsidR="008F75E0" w:rsidRPr="006F25F7" w:rsidTr="00026778">
        <w:tc>
          <w:tcPr>
            <w:tcW w:w="370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w:t>
            </w:r>
            <w:r w:rsidRPr="006F25F7">
              <w:rPr>
                <w:rFonts w:ascii="Arial" w:hAnsi="Arial" w:cs="Arial"/>
                <w:sz w:val="20"/>
                <w:szCs w:val="20"/>
              </w:rPr>
              <w:lastRenderedPageBreak/>
              <w:t>sentenza ovvero desumibile ai sensi dell’art. 80 comma 10?</w:t>
            </w:r>
          </w:p>
        </w:tc>
        <w:tc>
          <w:tcPr>
            <w:tcW w:w="614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lastRenderedPageBreak/>
              <w:t>[   ] Sì   [   ] No</w:t>
            </w:r>
          </w:p>
          <w:p w:rsidR="008F75E0" w:rsidRPr="006F25F7" w:rsidRDefault="008F75E0" w:rsidP="005276B7">
            <w:pPr>
              <w:tabs>
                <w:tab w:val="left" w:pos="2680"/>
              </w:tabs>
              <w:spacing w:after="0" w:line="240" w:lineRule="auto"/>
              <w:rPr>
                <w:rFonts w:ascii="Arial" w:hAnsi="Arial" w:cs="Arial"/>
                <w:bCs/>
                <w:sz w:val="20"/>
                <w:szCs w:val="20"/>
              </w:rPr>
            </w:pPr>
          </w:p>
          <w:p w:rsidR="008F75E0" w:rsidRPr="006F25F7" w:rsidRDefault="008F75E0" w:rsidP="005276B7">
            <w:pPr>
              <w:tabs>
                <w:tab w:val="left" w:pos="2680"/>
              </w:tabs>
              <w:spacing w:after="0" w:line="240" w:lineRule="auto"/>
              <w:rPr>
                <w:rFonts w:ascii="Arial" w:hAnsi="Arial" w:cs="Arial"/>
                <w:bCs/>
                <w:sz w:val="20"/>
                <w:szCs w:val="20"/>
              </w:rPr>
            </w:pPr>
            <w:r w:rsidRPr="006F25F7">
              <w:rPr>
                <w:rFonts w:ascii="Arial" w:hAnsi="Arial" w:cs="Arial"/>
                <w:bCs/>
                <w:sz w:val="20"/>
                <w:szCs w:val="20"/>
              </w:rPr>
              <w:t>Se la documentazione pertinente è disponibile elettronicamente, indicare: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r w:rsidRPr="006F25F7">
              <w:rPr>
                <w:rStyle w:val="Rimandonotaapidipagina"/>
                <w:rFonts w:ascii="Arial" w:hAnsi="Arial" w:cs="Arial"/>
                <w:sz w:val="20"/>
                <w:szCs w:val="20"/>
              </w:rPr>
              <w:footnoteReference w:id="16"/>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D49C4">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 indicare</w:t>
            </w:r>
            <w:r w:rsidRPr="006F25F7">
              <w:rPr>
                <w:rFonts w:ascii="Arial" w:hAnsi="Arial" w:cs="Arial"/>
                <w:sz w:val="20"/>
                <w:szCs w:val="20"/>
              </w:rPr>
              <w:t xml:space="preserve"> (</w:t>
            </w:r>
            <w:r w:rsidRPr="006F25F7">
              <w:rPr>
                <w:rStyle w:val="Rimandonotaapidipagina"/>
                <w:rFonts w:ascii="Arial" w:hAnsi="Arial" w:cs="Arial"/>
                <w:sz w:val="20"/>
                <w:szCs w:val="20"/>
              </w:rPr>
              <w:footnoteReference w:id="17"/>
            </w:r>
            <w:r w:rsidRPr="006F25F7">
              <w:rPr>
                <w:rFonts w:ascii="Arial" w:hAnsi="Arial" w:cs="Arial"/>
                <w:sz w:val="20"/>
                <w:szCs w:val="20"/>
              </w:rPr>
              <w:t>):</w:t>
            </w:r>
          </w:p>
          <w:p w:rsidR="008F75E0" w:rsidRPr="006F25F7" w:rsidRDefault="008F75E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6F25F7">
              <w:rPr>
                <w:rFonts w:ascii="Arial" w:hAnsi="Arial" w:cs="Arial"/>
                <w:sz w:val="20"/>
                <w:szCs w:val="20"/>
              </w:rPr>
              <w:t xml:space="preserve"> La data della condanna, del decreto penale di condanna o della sentenza di applicazione della pena su richiesta, la relativa durata e il reato commesso tra quelli riportati all’articolo 80, comma 1 lettera da a) a g) del Codice  e i motivi di condanna. </w:t>
            </w:r>
          </w:p>
          <w:p w:rsidR="008F75E0" w:rsidRPr="006F25F7" w:rsidRDefault="008F75E0" w:rsidP="005D49C4">
            <w:pPr>
              <w:pStyle w:val="Paragrafoelenco1"/>
              <w:tabs>
                <w:tab w:val="left" w:pos="360"/>
              </w:tabs>
              <w:spacing w:after="0" w:line="240" w:lineRule="auto"/>
              <w:ind w:left="0"/>
              <w:rPr>
                <w:rFonts w:ascii="Arial" w:hAnsi="Arial" w:cs="Arial"/>
                <w:sz w:val="20"/>
                <w:szCs w:val="20"/>
              </w:rPr>
            </w:pPr>
          </w:p>
          <w:p w:rsidR="008F75E0" w:rsidRPr="006F25F7" w:rsidRDefault="008F75E0" w:rsidP="005D49C4">
            <w:pPr>
              <w:pStyle w:val="Paragrafoelenco1"/>
              <w:numPr>
                <w:ilvl w:val="0"/>
                <w:numId w:val="7"/>
              </w:numPr>
              <w:spacing w:after="0" w:line="240" w:lineRule="auto"/>
              <w:ind w:left="426" w:hanging="426"/>
              <w:rPr>
                <w:rFonts w:ascii="Arial" w:hAnsi="Arial" w:cs="Arial"/>
                <w:sz w:val="20"/>
                <w:szCs w:val="20"/>
              </w:rPr>
            </w:pPr>
            <w:r w:rsidRPr="006F25F7">
              <w:rPr>
                <w:rFonts w:ascii="Arial" w:hAnsi="Arial" w:cs="Arial"/>
                <w:sz w:val="20"/>
                <w:szCs w:val="20"/>
              </w:rPr>
              <w:t>Dati identificativi delle persone condannate;</w:t>
            </w:r>
          </w:p>
          <w:p w:rsidR="008F75E0" w:rsidRPr="006F25F7" w:rsidRDefault="008F75E0" w:rsidP="005D49C4">
            <w:pPr>
              <w:pStyle w:val="Paragrafoelenco"/>
              <w:tabs>
                <w:tab w:val="left" w:pos="0"/>
              </w:tabs>
              <w:spacing w:after="0" w:line="240" w:lineRule="auto"/>
              <w:ind w:left="0" w:right="252"/>
              <w:rPr>
                <w:rFonts w:ascii="Arial" w:hAnsi="Arial" w:cs="Arial"/>
                <w:sz w:val="20"/>
                <w:szCs w:val="20"/>
              </w:rPr>
            </w:pPr>
            <w:r w:rsidRPr="006F25F7">
              <w:rPr>
                <w:rFonts w:ascii="Arial" w:hAnsi="Arial" w:cs="Arial"/>
                <w:sz w:val="20"/>
                <w:szCs w:val="20"/>
              </w:rPr>
              <w:t xml:space="preserve">                                                     </w:t>
            </w:r>
          </w:p>
          <w:p w:rsidR="008F75E0" w:rsidRPr="006F25F7" w:rsidRDefault="008F75E0" w:rsidP="005D49C4">
            <w:pPr>
              <w:pStyle w:val="Paragrafoelenco"/>
              <w:tabs>
                <w:tab w:val="left" w:pos="0"/>
              </w:tabs>
              <w:spacing w:after="0" w:line="240" w:lineRule="auto"/>
              <w:ind w:left="0" w:right="252"/>
              <w:rPr>
                <w:rFonts w:ascii="Arial" w:hAnsi="Arial" w:cs="Arial"/>
                <w:sz w:val="20"/>
                <w:szCs w:val="20"/>
              </w:rPr>
            </w:pPr>
          </w:p>
          <w:p w:rsidR="008F75E0" w:rsidRPr="006F25F7" w:rsidRDefault="008F75E0" w:rsidP="005D49C4">
            <w:pPr>
              <w:pStyle w:val="Paragrafoelenco"/>
              <w:tabs>
                <w:tab w:val="left" w:pos="0"/>
              </w:tabs>
              <w:spacing w:after="0" w:line="240" w:lineRule="auto"/>
              <w:ind w:left="0" w:right="252"/>
              <w:rPr>
                <w:rFonts w:ascii="Arial" w:hAnsi="Arial" w:cs="Arial"/>
                <w:b/>
                <w:sz w:val="20"/>
                <w:szCs w:val="20"/>
              </w:rPr>
            </w:pPr>
            <w:r w:rsidRPr="006F25F7">
              <w:rPr>
                <w:rFonts w:ascii="Arial" w:hAnsi="Arial" w:cs="Arial"/>
                <w:sz w:val="20"/>
                <w:szCs w:val="20"/>
              </w:rPr>
              <w:t>c)Se stabilita direttamente nella sentenza di condanna la durata della pena accessoria, indicare:</w:t>
            </w:r>
          </w:p>
        </w:tc>
        <w:tc>
          <w:tcPr>
            <w:tcW w:w="614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6F25F7">
              <w:rPr>
                <w:rFonts w:ascii="Arial" w:hAnsi="Arial" w:cs="Arial"/>
                <w:sz w:val="20"/>
                <w:szCs w:val="20"/>
              </w:rPr>
              <w:t>Data:_____________________________________</w:t>
            </w:r>
          </w:p>
          <w:p w:rsidR="008F75E0" w:rsidRPr="006F25F7" w:rsidRDefault="008F75E0" w:rsidP="00026778">
            <w:pPr>
              <w:pStyle w:val="Paragrafoelenco"/>
              <w:tabs>
                <w:tab w:val="left" w:pos="432"/>
              </w:tabs>
              <w:spacing w:after="0" w:line="240" w:lineRule="auto"/>
              <w:ind w:left="-69"/>
              <w:rPr>
                <w:rFonts w:ascii="Arial" w:hAnsi="Arial" w:cs="Arial"/>
                <w:sz w:val="20"/>
                <w:szCs w:val="20"/>
              </w:rPr>
            </w:pPr>
            <w:r w:rsidRPr="006F25F7">
              <w:rPr>
                <w:rFonts w:ascii="Arial" w:hAnsi="Arial" w:cs="Arial"/>
                <w:sz w:val="20"/>
                <w:szCs w:val="20"/>
              </w:rPr>
              <w:t xml:space="preserve">        tipologia di reato (punti da 1 a 6)________________</w:t>
            </w:r>
          </w:p>
          <w:p w:rsidR="008F75E0" w:rsidRPr="006F25F7" w:rsidRDefault="008F75E0" w:rsidP="00026778">
            <w:pPr>
              <w:pStyle w:val="Paragrafoelenco"/>
              <w:tabs>
                <w:tab w:val="left" w:pos="432"/>
              </w:tabs>
              <w:spacing w:after="0" w:line="240" w:lineRule="auto"/>
              <w:ind w:left="-69"/>
              <w:rPr>
                <w:rFonts w:ascii="Arial" w:hAnsi="Arial" w:cs="Arial"/>
                <w:sz w:val="20"/>
                <w:szCs w:val="20"/>
              </w:rPr>
            </w:pPr>
          </w:p>
          <w:p w:rsidR="008F75E0" w:rsidRPr="006F25F7" w:rsidRDefault="008F75E0" w:rsidP="00026778">
            <w:pPr>
              <w:pStyle w:val="Paragrafoelenco"/>
              <w:tabs>
                <w:tab w:val="left" w:pos="432"/>
              </w:tabs>
              <w:spacing w:after="0" w:line="240" w:lineRule="auto"/>
              <w:ind w:left="-69"/>
              <w:rPr>
                <w:rFonts w:ascii="Arial" w:hAnsi="Arial" w:cs="Arial"/>
                <w:sz w:val="20"/>
                <w:szCs w:val="20"/>
              </w:rPr>
            </w:pPr>
            <w:r w:rsidRPr="006F25F7">
              <w:rPr>
                <w:rFonts w:ascii="Arial" w:hAnsi="Arial" w:cs="Arial"/>
                <w:sz w:val="20"/>
                <w:szCs w:val="20"/>
              </w:rPr>
              <w:t xml:space="preserve">        motivi (norme violate)________________________</w:t>
            </w:r>
          </w:p>
          <w:p w:rsidR="008F75E0" w:rsidRPr="006F25F7" w:rsidRDefault="008F75E0" w:rsidP="0092612F">
            <w:pPr>
              <w:tabs>
                <w:tab w:val="left" w:pos="761"/>
              </w:tabs>
              <w:spacing w:after="0" w:line="240" w:lineRule="auto"/>
              <w:ind w:left="214" w:hanging="283"/>
            </w:pPr>
            <w:r w:rsidRPr="006F25F7">
              <w:tab/>
            </w: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r w:rsidRPr="006F25F7">
              <w:t>b)</w:t>
            </w: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D86AD1">
            <w:pPr>
              <w:pStyle w:val="Paragrafoelenco"/>
              <w:numPr>
                <w:ilvl w:val="0"/>
                <w:numId w:val="7"/>
              </w:numPr>
              <w:spacing w:after="0" w:line="240" w:lineRule="auto"/>
              <w:ind w:hanging="720"/>
              <w:rPr>
                <w:rFonts w:ascii="Arial" w:hAnsi="Arial" w:cs="Arial"/>
                <w:sz w:val="20"/>
                <w:szCs w:val="20"/>
              </w:rPr>
            </w:pPr>
            <w:r w:rsidRPr="006F25F7">
              <w:rPr>
                <w:rFonts w:ascii="Arial" w:hAnsi="Arial" w:cs="Arial"/>
                <w:sz w:val="20"/>
                <w:szCs w:val="20"/>
              </w:rPr>
              <w:t>Durata del periodo d’esclusione: dal __________ al ______________ e punti interessati</w:t>
            </w:r>
          </w:p>
          <w:p w:rsidR="008F75E0" w:rsidRPr="006F25F7" w:rsidRDefault="008F75E0" w:rsidP="00E10B5F">
            <w:pPr>
              <w:pStyle w:val="Paragrafoelenco"/>
              <w:tabs>
                <w:tab w:val="left" w:pos="252"/>
              </w:tabs>
              <w:spacing w:after="0" w:line="240" w:lineRule="auto"/>
              <w:ind w:left="-69"/>
              <w:rPr>
                <w:rFonts w:ascii="Arial" w:hAnsi="Arial" w:cs="Arial"/>
                <w:sz w:val="20"/>
                <w:szCs w:val="20"/>
              </w:rPr>
            </w:pPr>
          </w:p>
          <w:p w:rsidR="008F75E0" w:rsidRPr="006F25F7" w:rsidRDefault="008F75E0" w:rsidP="00E10B5F">
            <w:pPr>
              <w:pStyle w:val="Paragrafoelenco"/>
              <w:tabs>
                <w:tab w:val="left" w:pos="252"/>
              </w:tabs>
              <w:spacing w:after="0" w:line="240" w:lineRule="auto"/>
              <w:ind w:left="-69"/>
              <w:rPr>
                <w:rFonts w:ascii="Arial" w:hAnsi="Arial" w:cs="Arial"/>
                <w:sz w:val="20"/>
                <w:szCs w:val="20"/>
              </w:rPr>
            </w:pPr>
          </w:p>
          <w:p w:rsidR="008F75E0" w:rsidRPr="006F25F7" w:rsidRDefault="008F75E0" w:rsidP="00E10B5F">
            <w:pPr>
              <w:pStyle w:val="Paragrafoelenco"/>
              <w:tabs>
                <w:tab w:val="left" w:pos="252"/>
              </w:tabs>
              <w:spacing w:after="0" w:line="240" w:lineRule="auto"/>
              <w:ind w:left="-69"/>
              <w:rPr>
                <w:rFonts w:ascii="Arial" w:hAnsi="Arial" w:cs="Arial"/>
                <w:sz w:val="20"/>
                <w:szCs w:val="20"/>
              </w:rPr>
            </w:pPr>
            <w:r w:rsidRPr="006F25F7">
              <w:rPr>
                <w:rFonts w:ascii="Arial" w:hAnsi="Arial" w:cs="Arial"/>
                <w:bCs/>
                <w:sz w:val="20"/>
                <w:szCs w:val="20"/>
              </w:rPr>
              <w:t xml:space="preserve">Se la documentazione pertinente è disponibile elettronicamente, indicare: </w:t>
            </w:r>
            <w:r w:rsidRPr="006F25F7">
              <w:rPr>
                <w:rFonts w:ascii="Arial" w:hAnsi="Arial" w:cs="Arial"/>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      […………………][…………………][…………………][…………………](</w:t>
            </w:r>
            <w:r w:rsidRPr="006F25F7">
              <w:rPr>
                <w:rStyle w:val="Rimandonotaapidipagina"/>
                <w:rFonts w:ascii="Arial" w:hAnsi="Arial" w:cs="Arial"/>
                <w:sz w:val="20"/>
                <w:szCs w:val="20"/>
              </w:rPr>
              <w:footnoteReference w:id="18"/>
            </w:r>
            <w:r w:rsidRPr="006F25F7">
              <w:rPr>
                <w:rFonts w:ascii="Arial" w:hAnsi="Arial" w:cs="Arial"/>
                <w:sz w:val="20"/>
                <w:szCs w:val="20"/>
              </w:rPr>
              <w:t>)</w:t>
            </w:r>
          </w:p>
          <w:p w:rsidR="008F75E0" w:rsidRPr="006F25F7" w:rsidRDefault="008F75E0" w:rsidP="005276B7">
            <w:pPr>
              <w:pStyle w:val="Paragrafoelenco"/>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In caso di sentenze di condanna, l’operatore economico ha adottato misure sufficienti a dimostrare la sua affidabilità nonostante l’esistenza di un pertinente motivo di esclusione (</w:t>
            </w:r>
            <w:r w:rsidRPr="006F25F7">
              <w:rPr>
                <w:rStyle w:val="Rimandonotaapidipagina"/>
                <w:rFonts w:ascii="Arial" w:hAnsi="Arial" w:cs="Arial"/>
                <w:sz w:val="20"/>
                <w:szCs w:val="20"/>
              </w:rPr>
              <w:footnoteReference w:id="19"/>
            </w:r>
            <w:r w:rsidRPr="006F25F7">
              <w:rPr>
                <w:rFonts w:ascii="Arial" w:hAnsi="Arial" w:cs="Arial"/>
                <w:sz w:val="20"/>
                <w:szCs w:val="20"/>
              </w:rPr>
              <w:t>)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 art.80 comma 7”)?</w:t>
            </w:r>
          </w:p>
          <w:p w:rsidR="008F75E0" w:rsidRPr="006F25F7" w:rsidRDefault="008F75E0" w:rsidP="005276B7">
            <w:pPr>
              <w:tabs>
                <w:tab w:val="left" w:pos="2680"/>
              </w:tabs>
              <w:spacing w:after="0" w:line="240" w:lineRule="auto"/>
              <w:jc w:val="both"/>
              <w:rPr>
                <w:rFonts w:ascii="Arial" w:hAnsi="Arial" w:cs="Arial"/>
                <w:sz w:val="20"/>
                <w:szCs w:val="20"/>
              </w:rPr>
            </w:pPr>
          </w:p>
        </w:tc>
        <w:tc>
          <w:tcPr>
            <w:tcW w:w="614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indicare:</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1) La sentenza di condanna definitiva ha riconosciuto l’attenuante della collaborazione come definita dalle singole fattispecie di reato?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2) La sentenza definitiva di condanna prevede una pena detentiva non superiore a 18 mesi?</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3) in caso di risposta affermativa per le ipotesi 1) e/o 2), i soggetti di cui all’art. 80, comma 3, del Codice:</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hanno risarcito interamente il danno?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si sono impegnati formalmente a risarcire il danno?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4) per le ipotesi 1) e 2 l’operatore economico ha adottato misure di carattere tecnico o organizzativo e relativi al personale idonei a prevenire ulteriori illeciti o reati ?</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5) se le sentenze di condanne sono state emesse nei confronti dei soggetti cessati di cui all’art. 80 comma 3, indicare le misure che dimostrano la </w:t>
            </w:r>
            <w:r w:rsidRPr="006F25F7">
              <w:rPr>
                <w:rFonts w:ascii="Arial" w:hAnsi="Arial" w:cs="Arial"/>
                <w:sz w:val="20"/>
                <w:szCs w:val="20"/>
              </w:rPr>
              <w:lastRenderedPageBreak/>
              <w:t xml:space="preserve">completa ed effettiva dissociazione dalla condotta penalmente </w:t>
            </w:r>
            <w:proofErr w:type="spellStart"/>
            <w:r w:rsidRPr="006F25F7">
              <w:rPr>
                <w:rFonts w:ascii="Arial" w:hAnsi="Arial" w:cs="Arial"/>
                <w:sz w:val="20"/>
                <w:szCs w:val="20"/>
              </w:rPr>
              <w:t>sanzionat</w:t>
            </w:r>
            <w:proofErr w:type="spellEnd"/>
          </w:p>
          <w:p w:rsidR="008F75E0" w:rsidRPr="006F25F7" w:rsidRDefault="008F75E0" w:rsidP="005276B7">
            <w:pPr>
              <w:tabs>
                <w:tab w:val="left" w:pos="2680"/>
              </w:tabs>
              <w:spacing w:after="0" w:line="240" w:lineRule="auto"/>
              <w:rPr>
                <w:rFonts w:ascii="Arial" w:hAnsi="Arial" w:cs="Arial"/>
                <w:sz w:val="20"/>
                <w:szCs w:val="20"/>
              </w:rPr>
            </w:pPr>
          </w:p>
        </w:tc>
        <w:tc>
          <w:tcPr>
            <w:tcW w:w="6146" w:type="dxa"/>
          </w:tcPr>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xml:space="preserve"> [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pStyle w:val="Paragrafoelenco1"/>
              <w:tabs>
                <w:tab w:val="left" w:pos="2680"/>
              </w:tabs>
              <w:spacing w:after="0" w:line="240" w:lineRule="auto"/>
              <w:ind w:left="265" w:hanging="265"/>
              <w:jc w:val="both"/>
              <w:rPr>
                <w:rFonts w:ascii="Arial" w:hAnsi="Arial" w:cs="Arial"/>
                <w:sz w:val="20"/>
                <w:szCs w:val="20"/>
              </w:rPr>
            </w:pPr>
            <w:r w:rsidRPr="006F25F7">
              <w:rPr>
                <w:rFonts w:ascii="Arial" w:hAnsi="Arial" w:cs="Arial"/>
                <w:sz w:val="20"/>
                <w:szCs w:val="20"/>
              </w:rPr>
              <w:t xml:space="preserve">    In caso affermativo elencare la documentazione pertinente [ ] e, se disponibile elettronicamente, indicare: (indirizzo web, autorità </w:t>
            </w:r>
            <w:r w:rsidRPr="006F25F7">
              <w:rPr>
                <w:rFonts w:ascii="Arial" w:hAnsi="Arial" w:cs="Arial"/>
                <w:sz w:val="20"/>
                <w:szCs w:val="20"/>
              </w:rPr>
              <w:lastRenderedPageBreak/>
              <w:t>o organismo di emanazione, riferimento preciso della documentazione):</w:t>
            </w: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bl>
    <w:p w:rsidR="008F75E0" w:rsidRPr="006F25F7" w:rsidRDefault="008F75E0" w:rsidP="004A0A4D">
      <w:pPr>
        <w:pStyle w:val="Pidipagina"/>
        <w:jc w:val="both"/>
        <w:rPr>
          <w:rFonts w:ascii="Arial" w:hAnsi="Arial" w:cs="Arial"/>
        </w:rPr>
      </w:pPr>
      <w:r w:rsidRPr="006F25F7">
        <w:lastRenderedPageBreak/>
        <w:t xml:space="preserve"> </w:t>
      </w:r>
    </w:p>
    <w:p w:rsidR="008F75E0" w:rsidRPr="009F55FF" w:rsidRDefault="008F75E0" w:rsidP="00BA660F">
      <w:pPr>
        <w:tabs>
          <w:tab w:val="left" w:pos="2680"/>
        </w:tabs>
        <w:jc w:val="center"/>
        <w:rPr>
          <w:rFonts w:ascii="Arial" w:hAnsi="Arial" w:cs="Arial"/>
        </w:rPr>
      </w:pPr>
      <w:r w:rsidRPr="009F55FF">
        <w:rPr>
          <w:rFonts w:ascii="Arial" w:hAnsi="Arial" w:cs="Arial"/>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8F75E0" w:rsidRPr="006F25F7" w:rsidTr="00E84DF8">
        <w:tc>
          <w:tcPr>
            <w:tcW w:w="4068" w:type="dxa"/>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Pagamento di imposte o contributi previdenziali (Art.80, comma 4 del Codice)</w:t>
            </w:r>
          </w:p>
        </w:tc>
        <w:tc>
          <w:tcPr>
            <w:tcW w:w="5786" w:type="dxa"/>
            <w:gridSpan w:val="2"/>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Risposta:</w:t>
            </w:r>
          </w:p>
        </w:tc>
      </w:tr>
      <w:tr w:rsidR="008F75E0" w:rsidRPr="006F25F7" w:rsidTr="00E84DF8">
        <w:tc>
          <w:tcPr>
            <w:tcW w:w="4068" w:type="dxa"/>
          </w:tcPr>
          <w:p w:rsidR="008F75E0" w:rsidRPr="006F25F7" w:rsidRDefault="008F75E0" w:rsidP="00121440">
            <w:pPr>
              <w:tabs>
                <w:tab w:val="left" w:pos="0"/>
              </w:tabs>
              <w:spacing w:after="0" w:line="240" w:lineRule="auto"/>
              <w:jc w:val="both"/>
              <w:rPr>
                <w:rFonts w:ascii="Arial" w:hAnsi="Arial" w:cs="Arial"/>
                <w:sz w:val="20"/>
                <w:szCs w:val="20"/>
              </w:rPr>
            </w:pPr>
            <w:r w:rsidRPr="006F25F7">
              <w:rPr>
                <w:rFonts w:ascii="Arial" w:hAnsi="Arial" w:cs="Arial"/>
                <w:sz w:val="20"/>
                <w:szCs w:val="20"/>
              </w:rPr>
              <w:t xml:space="preserve">L’operatore economico ha soddisfatto tutti </w:t>
            </w:r>
            <w:r w:rsidRPr="006F25F7">
              <w:rPr>
                <w:rFonts w:ascii="Arial" w:hAnsi="Arial" w:cs="Arial"/>
                <w:b/>
                <w:sz w:val="20"/>
                <w:szCs w:val="20"/>
              </w:rPr>
              <w:t>gli obblighi relativi al pagamento di imposte o contributi previdenziali</w:t>
            </w:r>
            <w:r w:rsidRPr="006F25F7">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E84DF8">
        <w:trPr>
          <w:trHeight w:val="463"/>
        </w:trPr>
        <w:tc>
          <w:tcPr>
            <w:tcW w:w="4068" w:type="dxa"/>
            <w:vMerge w:val="restart"/>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negativo</w:t>
            </w:r>
            <w:r w:rsidRPr="006F25F7">
              <w:rPr>
                <w:rFonts w:ascii="Arial" w:hAnsi="Arial" w:cs="Arial"/>
                <w:sz w:val="20"/>
                <w:szCs w:val="20"/>
              </w:rPr>
              <w:t>, indicare:</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317174">
            <w:pPr>
              <w:pStyle w:val="Paragrafoelenco"/>
              <w:tabs>
                <w:tab w:val="left" w:pos="2680"/>
              </w:tabs>
              <w:spacing w:after="0" w:line="240" w:lineRule="auto"/>
              <w:ind w:left="0"/>
              <w:rPr>
                <w:rFonts w:ascii="Arial" w:hAnsi="Arial" w:cs="Arial"/>
                <w:sz w:val="20"/>
                <w:szCs w:val="20"/>
              </w:rPr>
            </w:pPr>
            <w:r w:rsidRPr="006F25F7">
              <w:rPr>
                <w:rFonts w:ascii="Arial" w:hAnsi="Arial" w:cs="Arial"/>
                <w:sz w:val="20"/>
                <w:szCs w:val="20"/>
              </w:rPr>
              <w:t>a)Paese o Stato membro interessato</w:t>
            </w:r>
          </w:p>
          <w:p w:rsidR="008F75E0" w:rsidRPr="006F25F7" w:rsidRDefault="008F75E0"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6F25F7">
              <w:rPr>
                <w:rFonts w:ascii="Arial" w:hAnsi="Arial" w:cs="Arial"/>
                <w:sz w:val="20"/>
                <w:szCs w:val="20"/>
              </w:rPr>
              <w:t>Di quale importo si tratta</w:t>
            </w:r>
          </w:p>
          <w:p w:rsidR="008F75E0" w:rsidRPr="006F25F7" w:rsidRDefault="008F75E0" w:rsidP="00810577">
            <w:pPr>
              <w:pStyle w:val="Paragrafoelenco"/>
              <w:spacing w:after="0" w:line="240" w:lineRule="auto"/>
              <w:ind w:left="0"/>
              <w:jc w:val="both"/>
              <w:rPr>
                <w:rFonts w:ascii="Arial" w:hAnsi="Arial" w:cs="Arial"/>
                <w:sz w:val="20"/>
                <w:szCs w:val="20"/>
              </w:rPr>
            </w:pPr>
          </w:p>
          <w:p w:rsidR="008F75E0" w:rsidRPr="006F25F7" w:rsidRDefault="008F75E0"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Come è stata stabilita tale inottemperanza:</w:t>
            </w:r>
          </w:p>
          <w:p w:rsidR="008F75E0" w:rsidRPr="006F25F7"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Mediante una decisione giudiziaria o amministrativa:</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Tale decisione è definitiva e vincolante?</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Indicare la data di sentenza di condanna o della decisione</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 xml:space="preserve">Nel caso di una sentenza di condanna, </w:t>
            </w:r>
            <w:r w:rsidRPr="006F25F7">
              <w:rPr>
                <w:rFonts w:ascii="Arial" w:hAnsi="Arial" w:cs="Arial"/>
                <w:b/>
                <w:sz w:val="20"/>
                <w:szCs w:val="20"/>
              </w:rPr>
              <w:t>se stabilita</w:t>
            </w:r>
            <w:r w:rsidRPr="006F25F7">
              <w:rPr>
                <w:rFonts w:ascii="Arial" w:hAnsi="Arial" w:cs="Arial"/>
                <w:sz w:val="20"/>
                <w:szCs w:val="20"/>
              </w:rPr>
              <w:t xml:space="preserve"> </w:t>
            </w:r>
            <w:r w:rsidRPr="006F25F7">
              <w:rPr>
                <w:rFonts w:ascii="Arial" w:hAnsi="Arial" w:cs="Arial"/>
                <w:b/>
                <w:sz w:val="20"/>
                <w:szCs w:val="20"/>
              </w:rPr>
              <w:t>direttamente nella sentenza di condanna</w:t>
            </w:r>
            <w:r w:rsidRPr="006F25F7">
              <w:rPr>
                <w:rFonts w:ascii="Arial" w:hAnsi="Arial" w:cs="Arial"/>
                <w:sz w:val="20"/>
                <w:szCs w:val="20"/>
              </w:rPr>
              <w:t>, la durata del periodo d’esclusione:</w:t>
            </w:r>
          </w:p>
          <w:p w:rsidR="008F75E0" w:rsidRPr="006F25F7"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6F25F7"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6F25F7"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6F25F7">
              <w:rPr>
                <w:rFonts w:ascii="Arial" w:hAnsi="Arial" w:cs="Arial"/>
                <w:b/>
                <w:sz w:val="20"/>
                <w:szCs w:val="20"/>
              </w:rPr>
              <w:t>In altro modo?</w:t>
            </w:r>
            <w:r w:rsidRPr="006F25F7">
              <w:rPr>
                <w:rFonts w:ascii="Arial" w:hAnsi="Arial" w:cs="Arial"/>
                <w:sz w:val="20"/>
                <w:szCs w:val="20"/>
              </w:rPr>
              <w:t xml:space="preserve"> Specificare:</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Imposte</w:t>
            </w:r>
          </w:p>
        </w:tc>
        <w:tc>
          <w:tcPr>
            <w:tcW w:w="3228" w:type="dxa"/>
            <w:vAlign w:val="center"/>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Contributi previdenziali</w:t>
            </w:r>
          </w:p>
        </w:tc>
      </w:tr>
      <w:tr w:rsidR="008F75E0" w:rsidRPr="006F25F7" w:rsidTr="00E84DF8">
        <w:trPr>
          <w:trHeight w:val="3627"/>
        </w:trPr>
        <w:tc>
          <w:tcPr>
            <w:tcW w:w="406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2558"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c1)  [   ] Sì   [   ] No</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 xml:space="preserve">  [   ] Sì   [   ] No</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c2)    [……………….] </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      [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c>
          <w:tcPr>
            <w:tcW w:w="3228"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c1) [   ] Sì   [   ] No</w:t>
            </w:r>
          </w:p>
          <w:p w:rsidR="008F75E0" w:rsidRPr="006F25F7" w:rsidRDefault="008F75E0" w:rsidP="00121440">
            <w:pPr>
              <w:pStyle w:val="Paragrafoelenco"/>
              <w:numPr>
                <w:ilvl w:val="0"/>
                <w:numId w:val="11"/>
              </w:numPr>
              <w:spacing w:after="0" w:line="240" w:lineRule="auto"/>
              <w:ind w:left="356" w:hanging="283"/>
              <w:rPr>
                <w:rFonts w:ascii="Arial" w:hAnsi="Arial" w:cs="Arial"/>
                <w:sz w:val="20"/>
                <w:szCs w:val="20"/>
              </w:rPr>
            </w:pPr>
            <w:r w:rsidRPr="006F25F7">
              <w:rPr>
                <w:rFonts w:ascii="Arial" w:hAnsi="Arial" w:cs="Arial"/>
                <w:sz w:val="20"/>
                <w:szCs w:val="20"/>
              </w:rPr>
              <w:t>[   ] Sì   [   ] No</w:t>
            </w:r>
          </w:p>
          <w:p w:rsidR="008F75E0" w:rsidRPr="006F25F7"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c2)    […………………….] </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      [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r>
      <w:tr w:rsidR="008F75E0" w:rsidRPr="006F25F7" w:rsidTr="00E84DF8">
        <w:tc>
          <w:tcPr>
            <w:tcW w:w="4068"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(indirizzo web, autorità o organismo di emanazione , riferimento preciso della documentazione)(</w:t>
            </w:r>
            <w:r w:rsidRPr="006F25F7">
              <w:rPr>
                <w:rStyle w:val="Rimandonotaapidipagina"/>
                <w:rFonts w:ascii="Arial" w:hAnsi="Arial" w:cs="Arial"/>
                <w:sz w:val="20"/>
                <w:szCs w:val="20"/>
              </w:rPr>
              <w:footnoteReference w:id="20"/>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bl>
    <w:p w:rsidR="008F75E0" w:rsidRPr="006F25F7" w:rsidRDefault="008F75E0" w:rsidP="00BA660F">
      <w:pPr>
        <w:tabs>
          <w:tab w:val="left" w:pos="2680"/>
        </w:tabs>
        <w:jc w:val="center"/>
      </w:pPr>
    </w:p>
    <w:p w:rsidR="008F75E0" w:rsidRPr="006F25F7" w:rsidRDefault="008F75E0" w:rsidP="00BA660F">
      <w:pPr>
        <w:tabs>
          <w:tab w:val="left" w:pos="2680"/>
        </w:tabs>
        <w:jc w:val="center"/>
        <w:rPr>
          <w:rFonts w:ascii="Arial" w:hAnsi="Arial" w:cs="Arial"/>
        </w:rPr>
      </w:pPr>
      <w:r w:rsidRPr="009F55FF">
        <w:rPr>
          <w:rFonts w:ascii="Arial" w:hAnsi="Arial" w:cs="Arial"/>
        </w:rPr>
        <w:t xml:space="preserve">C: MOTIVI LEGATI A INSOLVENZA, CONFLITTO DI INTERESSI O ILLECITI PROFESSIONALI </w:t>
      </w:r>
      <w:r w:rsidRPr="006F25F7">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b/>
                <w:sz w:val="20"/>
                <w:szCs w:val="20"/>
              </w:rPr>
            </w:pPr>
            <w:r w:rsidRPr="006F25F7">
              <w:rPr>
                <w:rFonts w:ascii="Arial" w:hAnsi="Arial" w:cs="Arial"/>
                <w:b/>
                <w:sz w:val="20"/>
                <w:szCs w:val="20"/>
              </w:rPr>
              <w:lastRenderedPageBreak/>
              <w:t>Informazioni su eventuali situazioni di insolvenza, conflitto di interessi o illeciti professionali</w:t>
            </w:r>
          </w:p>
        </w:tc>
        <w:tc>
          <w:tcPr>
            <w:tcW w:w="4706" w:type="dxa"/>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Risposta:</w:t>
            </w:r>
          </w:p>
        </w:tc>
      </w:tr>
      <w:tr w:rsidR="008F75E0" w:rsidRPr="006F25F7" w:rsidTr="00D86AD1">
        <w:trPr>
          <w:trHeight w:val="313"/>
        </w:trPr>
        <w:tc>
          <w:tcPr>
            <w:tcW w:w="5148" w:type="dxa"/>
            <w:vMerge w:val="restart"/>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ha violato, </w:t>
            </w:r>
            <w:r w:rsidRPr="006F25F7">
              <w:rPr>
                <w:rFonts w:ascii="Arial" w:hAnsi="Arial" w:cs="Arial"/>
                <w:b/>
                <w:sz w:val="20"/>
                <w:szCs w:val="20"/>
              </w:rPr>
              <w:t>per quanto di sua conoscenza,</w:t>
            </w:r>
            <w:r w:rsidRPr="006F25F7">
              <w:rPr>
                <w:rFonts w:ascii="Arial" w:hAnsi="Arial" w:cs="Arial"/>
                <w:sz w:val="20"/>
                <w:szCs w:val="20"/>
              </w:rPr>
              <w:t xml:space="preserve"> </w:t>
            </w:r>
            <w:r w:rsidRPr="006F25F7">
              <w:rPr>
                <w:rFonts w:ascii="Arial" w:hAnsi="Arial" w:cs="Arial"/>
                <w:b/>
                <w:sz w:val="20"/>
                <w:szCs w:val="20"/>
              </w:rPr>
              <w:t>obblighi</w:t>
            </w:r>
            <w:r w:rsidRPr="006F25F7">
              <w:rPr>
                <w:rFonts w:ascii="Arial" w:hAnsi="Arial" w:cs="Arial"/>
                <w:sz w:val="20"/>
                <w:szCs w:val="20"/>
              </w:rPr>
              <w:t xml:space="preserve"> applicabili </w:t>
            </w:r>
            <w:r w:rsidRPr="006F25F7">
              <w:rPr>
                <w:rFonts w:ascii="Arial" w:hAnsi="Arial" w:cs="Arial"/>
                <w:b/>
                <w:sz w:val="20"/>
                <w:szCs w:val="20"/>
              </w:rPr>
              <w:t xml:space="preserve">in materia di diritto ambientale, sociale e del lavoro </w:t>
            </w:r>
            <w:r w:rsidRPr="006F25F7">
              <w:rPr>
                <w:rFonts w:ascii="Arial" w:hAnsi="Arial" w:cs="Arial"/>
                <w:sz w:val="20"/>
                <w:szCs w:val="20"/>
              </w:rPr>
              <w:t>(</w:t>
            </w:r>
            <w:r w:rsidRPr="006F25F7">
              <w:rPr>
                <w:rStyle w:val="Rimandonotaapidipagina"/>
                <w:rFonts w:ascii="Arial" w:hAnsi="Arial" w:cs="Arial"/>
                <w:sz w:val="20"/>
                <w:szCs w:val="20"/>
              </w:rPr>
              <w:footnoteReference w:id="21"/>
            </w:r>
            <w:r w:rsidRPr="006F25F7">
              <w:rPr>
                <w:rFonts w:ascii="Arial" w:hAnsi="Arial" w:cs="Arial"/>
                <w:sz w:val="20"/>
                <w:szCs w:val="20"/>
              </w:rPr>
              <w:t>)</w:t>
            </w:r>
            <w:r w:rsidRPr="006F25F7">
              <w:rPr>
                <w:rFonts w:ascii="Arial" w:hAnsi="Arial" w:cs="Arial"/>
                <w:b/>
                <w:sz w:val="20"/>
                <w:szCs w:val="20"/>
              </w:rPr>
              <w:t>?</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353"/>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L’operatore economico si trova in una delle seguenti situazioni:</w:t>
            </w:r>
          </w:p>
          <w:p w:rsidR="008F75E0" w:rsidRPr="006F25F7" w:rsidRDefault="008F75E0" w:rsidP="002D3CB7">
            <w:pPr>
              <w:pStyle w:val="Paragrafoelenco"/>
              <w:numPr>
                <w:ilvl w:val="0"/>
                <w:numId w:val="15"/>
              </w:numPr>
              <w:spacing w:after="0" w:line="240" w:lineRule="auto"/>
              <w:ind w:left="284" w:hanging="284"/>
              <w:rPr>
                <w:rFonts w:ascii="Arial" w:hAnsi="Arial" w:cs="Arial"/>
                <w:sz w:val="20"/>
                <w:szCs w:val="20"/>
              </w:rPr>
            </w:pPr>
            <w:r w:rsidRPr="006F25F7">
              <w:rPr>
                <w:rFonts w:ascii="Arial" w:hAnsi="Arial" w:cs="Arial"/>
                <w:b/>
                <w:sz w:val="20"/>
                <w:szCs w:val="20"/>
              </w:rPr>
              <w:t>fallimento</w:t>
            </w:r>
            <w:r w:rsidRPr="006F25F7">
              <w:rPr>
                <w:rFonts w:ascii="Arial" w:hAnsi="Arial" w:cs="Arial"/>
                <w:sz w:val="20"/>
                <w:szCs w:val="20"/>
              </w:rPr>
              <w:t xml:space="preserv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b/>
                <w:sz w:val="20"/>
                <w:szCs w:val="20"/>
              </w:rPr>
              <w:t>è oggetto di una procedura di insolvenza</w:t>
            </w:r>
            <w:r w:rsidRPr="006F25F7">
              <w:rPr>
                <w:rFonts w:ascii="Arial" w:hAnsi="Arial" w:cs="Arial"/>
                <w:sz w:val="20"/>
                <w:szCs w:val="20"/>
              </w:rPr>
              <w:t xml:space="preserve"> o liquidazione,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sz w:val="20"/>
                <w:szCs w:val="20"/>
              </w:rPr>
              <w:t xml:space="preserve">Ha stipulato un </w:t>
            </w:r>
            <w:r w:rsidRPr="006F25F7">
              <w:rPr>
                <w:rFonts w:ascii="Arial" w:hAnsi="Arial" w:cs="Arial"/>
                <w:b/>
                <w:sz w:val="20"/>
                <w:szCs w:val="20"/>
              </w:rPr>
              <w:t>concordato preventivo con i creditori</w:t>
            </w:r>
            <w:r w:rsidRPr="006F25F7">
              <w:rPr>
                <w:rFonts w:ascii="Arial" w:hAnsi="Arial" w:cs="Arial"/>
                <w:sz w:val="20"/>
                <w:szCs w:val="20"/>
              </w:rPr>
              <w:t xml:space="preserv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Si trova in qualsiasi altra situazione analoga derivante da una procedura simile ai sensi di legge e regolamenti nazionali (</w:t>
            </w:r>
            <w:r w:rsidRPr="006F25F7">
              <w:rPr>
                <w:rStyle w:val="Rimandonotaapidipagina"/>
                <w:rFonts w:ascii="Arial" w:hAnsi="Arial" w:cs="Arial"/>
                <w:sz w:val="20"/>
                <w:szCs w:val="20"/>
              </w:rPr>
              <w:footnoteReference w:id="22"/>
            </w:r>
            <w:r w:rsidRPr="006F25F7">
              <w:rPr>
                <w:rFonts w:ascii="Arial" w:hAnsi="Arial" w:cs="Arial"/>
                <w:sz w:val="20"/>
                <w:szCs w:val="20"/>
              </w:rPr>
              <w:t>), oppure</w:t>
            </w:r>
          </w:p>
          <w:p w:rsidR="008F75E0" w:rsidRPr="006F25F7" w:rsidRDefault="008F75E0" w:rsidP="002D3CB7">
            <w:pPr>
              <w:pStyle w:val="Paragrafoelenco"/>
              <w:numPr>
                <w:ilvl w:val="0"/>
                <w:numId w:val="15"/>
              </w:numPr>
              <w:spacing w:after="0" w:line="240" w:lineRule="auto"/>
              <w:ind w:left="284" w:hanging="284"/>
              <w:rPr>
                <w:rFonts w:ascii="Arial" w:hAnsi="Arial" w:cs="Arial"/>
                <w:sz w:val="20"/>
                <w:szCs w:val="20"/>
              </w:rPr>
            </w:pPr>
            <w:r w:rsidRPr="006F25F7">
              <w:rPr>
                <w:rFonts w:ascii="Arial" w:hAnsi="Arial" w:cs="Arial"/>
                <w:sz w:val="20"/>
                <w:szCs w:val="20"/>
              </w:rPr>
              <w:t xml:space="preserve">È in stato di amministrazione controllata,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sz w:val="20"/>
                <w:szCs w:val="20"/>
              </w:rPr>
              <w:t>Ha cessato le sue attività?</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In caso affermativo:</w:t>
            </w:r>
          </w:p>
          <w:p w:rsidR="008F75E0" w:rsidRPr="006F25F7"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6F25F7">
              <w:rPr>
                <w:rFonts w:ascii="Arial" w:hAnsi="Arial" w:cs="Arial"/>
                <w:sz w:val="20"/>
                <w:szCs w:val="20"/>
              </w:rPr>
              <w:t>Fornire le informazioni dettagliate:</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6F25F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6F25F7">
              <w:rPr>
                <w:rStyle w:val="Rimandonotaapidipagina"/>
                <w:rFonts w:ascii="Arial" w:hAnsi="Arial" w:cs="Arial"/>
                <w:sz w:val="20"/>
                <w:szCs w:val="20"/>
              </w:rPr>
              <w:footnoteReference w:id="23"/>
            </w:r>
            <w:r w:rsidRPr="006F25F7">
              <w:rPr>
                <w:rFonts w:ascii="Arial" w:hAnsi="Arial" w:cs="Arial"/>
                <w:sz w:val="20"/>
                <w:szCs w:val="20"/>
              </w:rPr>
              <w:t>)?</w:t>
            </w:r>
          </w:p>
          <w:p w:rsidR="008F75E0" w:rsidRPr="006F25F7" w:rsidRDefault="008F75E0" w:rsidP="005276B7">
            <w:pPr>
              <w:tabs>
                <w:tab w:val="left" w:pos="2680"/>
              </w:tabs>
              <w:spacing w:before="240" w:after="0" w:line="240" w:lineRule="auto"/>
              <w:jc w:val="both"/>
              <w:rPr>
                <w:rFonts w:ascii="Arial" w:hAnsi="Arial" w:cs="Arial"/>
                <w:spacing w:val="-4"/>
                <w:sz w:val="20"/>
                <w:szCs w:val="20"/>
              </w:rPr>
            </w:pPr>
            <w:r w:rsidRPr="006F25F7">
              <w:rPr>
                <w:rFonts w:ascii="Arial" w:hAnsi="Arial" w:cs="Arial"/>
                <w:spacing w:val="-4"/>
                <w:sz w:val="20"/>
                <w:szCs w:val="20"/>
              </w:rPr>
              <w:t>Se la documentazione pertinente è disponibile elettronicamente, indicare:</w:t>
            </w:r>
          </w:p>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2D3C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2D3C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tabs>
                <w:tab w:val="left" w:pos="2680"/>
              </w:tabs>
              <w:spacing w:before="240" w:after="0" w:line="240" w:lineRule="auto"/>
              <w:ind w:left="215"/>
              <w:jc w:val="both"/>
              <w:rPr>
                <w:rFonts w:ascii="Arial" w:hAnsi="Arial" w:cs="Arial"/>
                <w:i/>
                <w:sz w:val="20"/>
                <w:szCs w:val="20"/>
              </w:rPr>
            </w:pPr>
            <w:r w:rsidRPr="006F25F7">
              <w:rPr>
                <w:rFonts w:ascii="Arial" w:hAnsi="Arial" w:cs="Arial"/>
                <w:i/>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      […………………][…………………][…………………][…………………]</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862"/>
        </w:trPr>
        <w:tc>
          <w:tcPr>
            <w:tcW w:w="5148" w:type="dxa"/>
            <w:vMerge w:val="restart"/>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L’operatore economico si è reso colpevole di </w:t>
            </w:r>
            <w:r w:rsidRPr="006F25F7">
              <w:rPr>
                <w:rFonts w:ascii="Arial" w:hAnsi="Arial" w:cs="Arial"/>
                <w:b/>
                <w:sz w:val="20"/>
                <w:szCs w:val="20"/>
              </w:rPr>
              <w:t>gravi illeciti professionali</w:t>
            </w:r>
            <w:r w:rsidRPr="006F25F7">
              <w:rPr>
                <w:rFonts w:ascii="Arial" w:hAnsi="Arial" w:cs="Arial"/>
                <w:sz w:val="20"/>
                <w:szCs w:val="20"/>
              </w:rPr>
              <w:t xml:space="preserve"> (</w:t>
            </w:r>
            <w:r w:rsidRPr="006F25F7">
              <w:rPr>
                <w:rStyle w:val="Rimandonotaapidipagina"/>
                <w:rFonts w:ascii="Arial" w:hAnsi="Arial" w:cs="Arial"/>
                <w:sz w:val="20"/>
                <w:szCs w:val="20"/>
              </w:rPr>
              <w:footnoteReference w:id="24"/>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 caso affermativo ,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978"/>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782"/>
        </w:trPr>
        <w:tc>
          <w:tcPr>
            <w:tcW w:w="5148" w:type="dxa"/>
            <w:vMerge w:val="restart"/>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sz w:val="20"/>
                <w:szCs w:val="20"/>
              </w:rPr>
              <w:lastRenderedPageBreak/>
              <w:t xml:space="preserve">L’operatore economico ha sottoscritto </w:t>
            </w:r>
            <w:r w:rsidRPr="006F25F7">
              <w:rPr>
                <w:rFonts w:ascii="Arial" w:hAnsi="Arial" w:cs="Arial"/>
                <w:b/>
                <w:sz w:val="20"/>
                <w:szCs w:val="20"/>
              </w:rPr>
              <w:t>accordi</w:t>
            </w:r>
            <w:r w:rsidRPr="006F25F7">
              <w:rPr>
                <w:rFonts w:ascii="Arial" w:hAnsi="Arial" w:cs="Arial"/>
                <w:sz w:val="20"/>
                <w:szCs w:val="20"/>
              </w:rPr>
              <w:t xml:space="preserve"> con altri operatori economici </w:t>
            </w:r>
            <w:r w:rsidRPr="006F25F7">
              <w:rPr>
                <w:rFonts w:ascii="Arial" w:hAnsi="Arial" w:cs="Arial"/>
                <w:b/>
                <w:sz w:val="20"/>
                <w:szCs w:val="20"/>
              </w:rPr>
              <w:t>intesi a falsificare la concorrenza?</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è a conoscenza di qualsiasi </w:t>
            </w:r>
            <w:r w:rsidRPr="006F25F7">
              <w:rPr>
                <w:rFonts w:ascii="Arial" w:hAnsi="Arial" w:cs="Arial"/>
                <w:b/>
                <w:sz w:val="20"/>
                <w:szCs w:val="20"/>
              </w:rPr>
              <w:t>conflitto di interessi</w:t>
            </w:r>
            <w:r w:rsidRPr="006F25F7">
              <w:rPr>
                <w:rFonts w:ascii="Arial" w:hAnsi="Arial" w:cs="Arial"/>
                <w:sz w:val="20"/>
                <w:szCs w:val="20"/>
              </w:rPr>
              <w:t xml:space="preserve"> (</w:t>
            </w:r>
            <w:r w:rsidRPr="006F25F7">
              <w:rPr>
                <w:rStyle w:val="Rimandonotaapidipagina"/>
                <w:rFonts w:ascii="Arial" w:hAnsi="Arial" w:cs="Arial"/>
                <w:sz w:val="20"/>
                <w:szCs w:val="20"/>
              </w:rPr>
              <w:footnoteReference w:id="25"/>
            </w:r>
            <w:r w:rsidRPr="006F25F7">
              <w:rPr>
                <w:rFonts w:ascii="Arial" w:hAnsi="Arial" w:cs="Arial"/>
                <w:sz w:val="20"/>
                <w:szCs w:val="20"/>
              </w:rPr>
              <w:t>) legato alla sua partecipazione alla procedura di appalto?</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o un’impresa a lui collegata </w:t>
            </w:r>
            <w:r w:rsidRPr="006F25F7">
              <w:rPr>
                <w:rFonts w:ascii="Arial" w:hAnsi="Arial" w:cs="Arial"/>
                <w:b/>
                <w:sz w:val="20"/>
                <w:szCs w:val="20"/>
              </w:rPr>
              <w:t>ha fornito consulenza</w:t>
            </w:r>
            <w:r w:rsidRPr="006F25F7">
              <w:rPr>
                <w:rFonts w:ascii="Arial" w:hAnsi="Arial" w:cs="Arial"/>
                <w:sz w:val="20"/>
                <w:szCs w:val="20"/>
              </w:rPr>
              <w:t xml:space="preserve"> all’amministrazione aggiudicatrice o all’ente aggiudicatore o ha altrimenti </w:t>
            </w:r>
            <w:r w:rsidRPr="006F25F7">
              <w:rPr>
                <w:rFonts w:ascii="Arial" w:hAnsi="Arial" w:cs="Arial"/>
                <w:b/>
                <w:sz w:val="20"/>
                <w:szCs w:val="20"/>
              </w:rPr>
              <w:t>partecipato alla preparazione</w:t>
            </w:r>
            <w:r w:rsidRPr="006F25F7">
              <w:rPr>
                <w:rFonts w:ascii="Arial" w:hAnsi="Arial" w:cs="Arial"/>
                <w:sz w:val="20"/>
                <w:szCs w:val="20"/>
              </w:rPr>
              <w:t xml:space="preserve"> della procedura d’appalto?</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le informazioni dettagliate:</w:t>
            </w:r>
          </w:p>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1910"/>
        </w:trPr>
        <w:tc>
          <w:tcPr>
            <w:tcW w:w="5148" w:type="dxa"/>
            <w:vMerge w:val="restart"/>
          </w:tcPr>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ha già avuto esperienza di </w:t>
            </w:r>
            <w:r w:rsidRPr="006F25F7">
              <w:rPr>
                <w:rFonts w:ascii="Arial" w:hAnsi="Arial" w:cs="Arial"/>
                <w:b/>
                <w:sz w:val="20"/>
                <w:szCs w:val="20"/>
              </w:rPr>
              <w:t>cessazione</w:t>
            </w:r>
            <w:r w:rsidRPr="006F25F7">
              <w:rPr>
                <w:rFonts w:ascii="Arial" w:hAnsi="Arial" w:cs="Arial"/>
                <w:sz w:val="20"/>
                <w:szCs w:val="20"/>
              </w:rPr>
              <w:t xml:space="preserve"> </w:t>
            </w:r>
            <w:r w:rsidRPr="006F25F7">
              <w:rPr>
                <w:rFonts w:ascii="Arial" w:hAnsi="Arial" w:cs="Arial"/>
                <w:b/>
                <w:sz w:val="20"/>
                <w:szCs w:val="20"/>
              </w:rPr>
              <w:t>anticipata</w:t>
            </w:r>
            <w:r w:rsidRPr="006F25F7">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312"/>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L’operatore economico può confermare di:</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 xml:space="preserve">non essersi reso gravemente colpevole di </w:t>
            </w:r>
            <w:r w:rsidRPr="006F25F7">
              <w:rPr>
                <w:rFonts w:ascii="Arial" w:hAnsi="Arial" w:cs="Arial"/>
                <w:b/>
                <w:sz w:val="20"/>
                <w:szCs w:val="20"/>
              </w:rPr>
              <w:t>false dichiarazioni</w:t>
            </w:r>
            <w:r w:rsidRPr="006F25F7">
              <w:rPr>
                <w:rFonts w:ascii="Arial" w:hAnsi="Arial" w:cs="Arial"/>
                <w:sz w:val="20"/>
                <w:szCs w:val="20"/>
              </w:rPr>
              <w:t xml:space="preserve"> nel fornire le informazioni richieste per verificare l’assenza di motivi di esclusione o il rispetto dei criteri di selezione.</w:t>
            </w:r>
          </w:p>
          <w:p w:rsidR="008F75E0" w:rsidRPr="006F25F7" w:rsidRDefault="008F75E0"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6F25F7">
              <w:rPr>
                <w:rFonts w:ascii="Arial" w:hAnsi="Arial" w:cs="Arial"/>
                <w:sz w:val="20"/>
                <w:szCs w:val="20"/>
              </w:rPr>
              <w:t xml:space="preserve">di non aver </w:t>
            </w:r>
            <w:r w:rsidRPr="006F25F7">
              <w:rPr>
                <w:rFonts w:ascii="Arial" w:hAnsi="Arial" w:cs="Arial"/>
                <w:b/>
                <w:sz w:val="20"/>
                <w:szCs w:val="20"/>
              </w:rPr>
              <w:t>occultato</w:t>
            </w:r>
            <w:r w:rsidRPr="006F25F7">
              <w:rPr>
                <w:rFonts w:ascii="Arial" w:hAnsi="Arial" w:cs="Arial"/>
                <w:sz w:val="20"/>
                <w:szCs w:val="20"/>
              </w:rPr>
              <w:t xml:space="preserve"> tali informazioni</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essere stato in grado di trasmettere senza indugio i documenti complementari richiesti da un’amministrazione aggiudicatrice o da un ente aggiudicatore, e</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tc>
      </w:tr>
    </w:tbl>
    <w:p w:rsidR="008F75E0" w:rsidRDefault="008F75E0" w:rsidP="00871954">
      <w:pPr>
        <w:tabs>
          <w:tab w:val="left" w:pos="2680"/>
        </w:tabs>
        <w:jc w:val="center"/>
        <w:rPr>
          <w:highlight w:val="yellow"/>
        </w:rPr>
      </w:pPr>
    </w:p>
    <w:p w:rsidR="0033666F" w:rsidRPr="00764050" w:rsidRDefault="0033666F" w:rsidP="0033666F">
      <w:pPr>
        <w:pStyle w:val="SectionTitle"/>
        <w:jc w:val="both"/>
        <w:rPr>
          <w:rFonts w:ascii="Arial" w:hAnsi="Arial" w:cs="Arial"/>
          <w:b w:val="0"/>
          <w:sz w:val="22"/>
        </w:rPr>
      </w:pPr>
      <w:r w:rsidRPr="00764050">
        <w:rPr>
          <w:rFonts w:ascii="Arial" w:hAnsi="Arial" w:cs="Arial"/>
          <w:b w:val="0"/>
          <w:caps/>
          <w:sz w:val="22"/>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jc w:val="both"/>
              <w:rPr>
                <w:rFonts w:ascii="Arial" w:hAnsi="Arial" w:cs="Arial"/>
                <w:color w:val="000000"/>
                <w:sz w:val="20"/>
                <w:szCs w:val="20"/>
              </w:rPr>
            </w:pPr>
            <w:r w:rsidRPr="0033666F">
              <w:rPr>
                <w:rFonts w:ascii="Arial" w:hAnsi="Arial" w:cs="Arial"/>
                <w:b/>
                <w:color w:val="000000"/>
                <w:sz w:val="20"/>
                <w:szCs w:val="20"/>
              </w:rPr>
              <w:t xml:space="preserve">Motivi di esclusione previsti esclusivamente dalla legislazione nazionale </w:t>
            </w:r>
            <w:r w:rsidRPr="0033666F">
              <w:rPr>
                <w:rFonts w:ascii="Arial" w:hAnsi="Arial" w:cs="Arial"/>
                <w:color w:val="000000"/>
                <w:sz w:val="20"/>
                <w:szCs w:val="20"/>
              </w:rPr>
              <w:t xml:space="preserve">(articolo 80, comma 2 e comma 5, lett. </w:t>
            </w:r>
            <w:r w:rsidRPr="0033666F">
              <w:rPr>
                <w:rFonts w:ascii="Arial" w:hAnsi="Arial" w:cs="Arial"/>
                <w:i/>
                <w:color w:val="000000"/>
                <w:sz w:val="20"/>
                <w:szCs w:val="20"/>
              </w:rPr>
              <w:t>f), g), h), i), l), m)</w:t>
            </w:r>
            <w:r w:rsidRPr="0033666F">
              <w:rPr>
                <w:rFonts w:ascii="Arial" w:hAnsi="Arial" w:cs="Arial"/>
                <w:color w:val="000000"/>
                <w:sz w:val="20"/>
                <w:szCs w:val="20"/>
              </w:rPr>
              <w:t xml:space="preserve"> del Codice e art. 53 comma 16-ter del D. Lgs. 165/2001</w:t>
            </w:r>
            <w:r w:rsidR="0065340C">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sz w:val="20"/>
                <w:szCs w:val="20"/>
              </w:rPr>
            </w:pPr>
            <w:r w:rsidRPr="0033666F">
              <w:rPr>
                <w:rFonts w:ascii="Arial" w:hAnsi="Arial" w:cs="Arial"/>
                <w:b/>
                <w:sz w:val="20"/>
                <w:szCs w:val="20"/>
              </w:rPr>
              <w:t>Risposta:</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Sussistono  a carico dell’operatore economico cause di decadenza, di sospensione o di divieto previste dall'</w:t>
            </w:r>
            <w:hyperlink r:id="rId7" w:anchor="067" w:history="1">
              <w:r w:rsidRPr="0033666F">
                <w:rPr>
                  <w:rStyle w:val="Collegamentoipertestuale"/>
                  <w:rFonts w:ascii="Arial" w:hAnsi="Arial" w:cs="Arial"/>
                  <w:color w:val="000000"/>
                  <w:sz w:val="20"/>
                  <w:szCs w:val="20"/>
                </w:rPr>
                <w:t>articolo 67 del decreto legislativo 6 settembre 2011, n. 159</w:t>
              </w:r>
            </w:hyperlink>
            <w:r w:rsidRPr="0033666F">
              <w:rPr>
                <w:rFonts w:ascii="Arial" w:hAnsi="Arial" w:cs="Arial"/>
                <w:color w:val="000000"/>
                <w:sz w:val="20"/>
                <w:szCs w:val="20"/>
              </w:rPr>
              <w:t xml:space="preserve">  o di un tentativo di infiltrazione mafiosa di cui all'</w:t>
            </w:r>
            <w:hyperlink r:id="rId8" w:anchor="084" w:history="1">
              <w:r w:rsidRPr="0033666F">
                <w:rPr>
                  <w:rStyle w:val="Collegamentoipertestuale"/>
                  <w:rFonts w:ascii="Arial" w:hAnsi="Arial" w:cs="Arial"/>
                  <w:color w:val="000000"/>
                  <w:sz w:val="20"/>
                  <w:szCs w:val="20"/>
                </w:rPr>
                <w:t>articolo 84, comma 4, del medesimo decreto</w:t>
              </w:r>
            </w:hyperlink>
            <w:r w:rsidRPr="0033666F">
              <w:rPr>
                <w:rFonts w:ascii="Arial" w:hAnsi="Arial" w:cs="Arial"/>
                <w:color w:val="000000"/>
                <w:sz w:val="20"/>
                <w:szCs w:val="20"/>
              </w:rPr>
              <w:t xml:space="preserve">, fermo restando quanto previsto dagli </w:t>
            </w:r>
            <w:hyperlink r:id="rId9" w:anchor="088" w:history="1">
              <w:r w:rsidRPr="0033666F">
                <w:rPr>
                  <w:rStyle w:val="Collegamentoipertestuale"/>
                  <w:rFonts w:ascii="Arial" w:hAnsi="Arial" w:cs="Arial"/>
                  <w:color w:val="000000"/>
                  <w:sz w:val="20"/>
                  <w:szCs w:val="20"/>
                </w:rPr>
                <w:t>articoli 88, comma 4-bis</w:t>
              </w:r>
            </w:hyperlink>
            <w:r w:rsidRPr="0033666F">
              <w:rPr>
                <w:rFonts w:ascii="Arial" w:hAnsi="Arial" w:cs="Arial"/>
                <w:color w:val="000000"/>
                <w:sz w:val="20"/>
                <w:szCs w:val="20"/>
              </w:rPr>
              <w:t xml:space="preserve">, e </w:t>
            </w:r>
            <w:hyperlink r:id="rId10" w:anchor="092" w:history="1">
              <w:r w:rsidRPr="0033666F">
                <w:rPr>
                  <w:rStyle w:val="Collegamentoipertestuale"/>
                  <w:rFonts w:ascii="Arial" w:hAnsi="Arial" w:cs="Arial"/>
                  <w:color w:val="000000"/>
                  <w:sz w:val="20"/>
                  <w:szCs w:val="20"/>
                </w:rPr>
                <w:t>92, commi 2 e 3, del decreto legislativo 6 settembre 2011, n. 159</w:t>
              </w:r>
            </w:hyperlink>
            <w:r w:rsidRPr="0033666F">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rPr>
                <w:rFonts w:ascii="Arial" w:hAnsi="Arial" w:cs="Arial"/>
                <w:sz w:val="20"/>
                <w:szCs w:val="20"/>
              </w:rPr>
            </w:pPr>
            <w:r w:rsidRPr="0033666F">
              <w:rPr>
                <w:rFonts w:ascii="Arial" w:hAnsi="Arial" w:cs="Arial"/>
                <w:sz w:val="20"/>
                <w:szCs w:val="20"/>
              </w:rPr>
              <w:t>Se la documentazione pertinente è disponibile elettronicamente, indicare: (indirizzo web, autorità o organismo di emanazione, riferimento preciso della documentazione):</w:t>
            </w:r>
          </w:p>
          <w:p w:rsidR="0033666F" w:rsidRPr="0033666F" w:rsidRDefault="0033666F" w:rsidP="009F55FF">
            <w:pPr>
              <w:rPr>
                <w:rFonts w:ascii="Arial" w:hAnsi="Arial" w:cs="Arial"/>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 (</w:t>
            </w:r>
            <w:r w:rsidRPr="0033666F">
              <w:rPr>
                <w:rStyle w:val="Rimandonotaapidipagina"/>
                <w:rFonts w:ascii="Arial" w:hAnsi="Arial" w:cs="Arial"/>
                <w:sz w:val="20"/>
                <w:szCs w:val="20"/>
              </w:rPr>
              <w:footnoteReference w:id="26"/>
            </w:r>
            <w:r w:rsidRPr="0033666F">
              <w:rPr>
                <w:rFonts w:ascii="Arial" w:hAnsi="Arial" w:cs="Arial"/>
                <w:sz w:val="20"/>
                <w:szCs w:val="20"/>
              </w:rPr>
              <w:t>)</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color w:val="000000"/>
                <w:sz w:val="20"/>
                <w:szCs w:val="20"/>
              </w:rPr>
            </w:pPr>
            <w:r w:rsidRPr="0033666F">
              <w:rPr>
                <w:rFonts w:ascii="Arial" w:hAnsi="Arial" w:cs="Arial"/>
                <w:color w:val="000000"/>
                <w:sz w:val="20"/>
                <w:szCs w:val="20"/>
              </w:rPr>
              <w:t>L’operatore economico si trova in una delle seguenti situazioni?</w:t>
            </w: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è stato soggetto alla sanzione interdittiva di cui all'</w:t>
            </w:r>
            <w:hyperlink r:id="rId11" w:anchor="09" w:history="1">
              <w:r w:rsidRPr="0033666F">
                <w:rPr>
                  <w:rStyle w:val="Collegamentoipertestuale"/>
                  <w:rFonts w:ascii="Arial" w:eastAsia="font500" w:hAnsi="Arial" w:cs="Arial"/>
                  <w:color w:val="000000"/>
                  <w:sz w:val="20"/>
                  <w:szCs w:val="20"/>
                </w:rPr>
                <w:t>articolo 9, comma 2, lettera c) del decreto legislativo 8 giugno 2001, n. 231</w:t>
              </w:r>
            </w:hyperlink>
            <w:r w:rsidRPr="0033666F">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33666F">
                <w:rPr>
                  <w:rStyle w:val="Collegamentoipertestuale"/>
                  <w:rFonts w:ascii="Arial" w:eastAsia="font500" w:hAnsi="Arial" w:cs="Arial"/>
                  <w:color w:val="000000"/>
                  <w:sz w:val="20"/>
                  <w:szCs w:val="20"/>
                </w:rPr>
                <w:t>articolo 14 del decreto legislativo 9 aprile 2008, n. 81</w:t>
              </w:r>
            </w:hyperlink>
            <w:r w:rsidRPr="0033666F">
              <w:rPr>
                <w:rFonts w:ascii="Arial" w:hAnsi="Arial" w:cs="Arial"/>
                <w:color w:val="000000"/>
                <w:sz w:val="20"/>
                <w:szCs w:val="20"/>
              </w:rPr>
              <w:t xml:space="preserve"> (Articolo 80, comma 5, lettera </w:t>
            </w:r>
            <w:r w:rsidRPr="0033666F">
              <w:rPr>
                <w:rFonts w:ascii="Arial" w:hAnsi="Arial" w:cs="Arial"/>
                <w:i/>
                <w:color w:val="000000"/>
                <w:sz w:val="20"/>
                <w:szCs w:val="20"/>
              </w:rPr>
              <w:t>f)</w:t>
            </w:r>
            <w:r w:rsidRPr="0033666F">
              <w:rPr>
                <w:rFonts w:ascii="Arial" w:hAnsi="Arial" w:cs="Arial"/>
                <w:color w:val="000000"/>
                <w:sz w:val="20"/>
                <w:szCs w:val="20"/>
              </w:rPr>
              <w:t xml:space="preserve">; </w:t>
            </w: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3666F">
              <w:rPr>
                <w:rFonts w:ascii="Arial" w:hAnsi="Arial" w:cs="Arial"/>
                <w:i/>
                <w:color w:val="000000"/>
                <w:sz w:val="20"/>
                <w:szCs w:val="20"/>
              </w:rPr>
              <w:t>g</w:t>
            </w:r>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p>
          <w:p w:rsidR="00A837EB" w:rsidRDefault="00A837EB" w:rsidP="009F55FF">
            <w:pPr>
              <w:pStyle w:val="NormaleWeb1"/>
              <w:spacing w:before="0" w:after="0"/>
              <w:ind w:left="284" w:hanging="284"/>
              <w:jc w:val="both"/>
              <w:rPr>
                <w:rFonts w:ascii="Arial" w:hAnsi="Arial" w:cs="Arial"/>
                <w:color w:val="000000"/>
                <w:sz w:val="20"/>
                <w:szCs w:val="20"/>
              </w:rPr>
            </w:pPr>
          </w:p>
          <w:p w:rsidR="00A837EB" w:rsidRPr="0033666F" w:rsidRDefault="00A837EB"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ha violato il divieto di intestazione fiduciaria di cui all'</w:t>
            </w:r>
            <w:r w:rsidRPr="0033666F">
              <w:rPr>
                <w:rStyle w:val="Collegamentoipertestuale"/>
                <w:rFonts w:ascii="Arial" w:eastAsia="font500" w:hAnsi="Arial" w:cs="Arial"/>
                <w:color w:val="000000"/>
                <w:sz w:val="20"/>
                <w:szCs w:val="20"/>
              </w:rPr>
              <w:t xml:space="preserve">articolo 17 della legge 19 marzo 1990, n. 55 </w:t>
            </w:r>
            <w:r w:rsidRPr="0033666F">
              <w:rPr>
                <w:rFonts w:ascii="Arial" w:hAnsi="Arial" w:cs="Arial"/>
                <w:color w:val="000000"/>
                <w:sz w:val="20"/>
                <w:szCs w:val="20"/>
              </w:rPr>
              <w:t xml:space="preserve">(Articolo 80, comma 5, lettera </w:t>
            </w:r>
            <w:r w:rsidRPr="0033666F">
              <w:rPr>
                <w:rFonts w:ascii="Arial" w:hAnsi="Arial" w:cs="Arial"/>
                <w:i/>
                <w:color w:val="000000"/>
                <w:sz w:val="20"/>
                <w:szCs w:val="20"/>
              </w:rPr>
              <w:t>h</w:t>
            </w:r>
            <w:r w:rsidRPr="0033666F">
              <w:rPr>
                <w:rFonts w:ascii="Arial" w:hAnsi="Arial" w:cs="Arial"/>
                <w:color w:val="000000"/>
                <w:sz w:val="20"/>
                <w:szCs w:val="20"/>
              </w:rPr>
              <w:t xml:space="preserve">)? </w:t>
            </w:r>
          </w:p>
          <w:p w:rsidR="0033666F" w:rsidRPr="0033666F" w:rsidRDefault="0033666F" w:rsidP="009F55FF">
            <w:pPr>
              <w:ind w:left="284" w:hanging="284"/>
              <w:jc w:val="both"/>
              <w:rPr>
                <w:rFonts w:ascii="Arial" w:hAnsi="Arial" w:cs="Arial"/>
                <w:color w:val="000000"/>
                <w:sz w:val="20"/>
                <w:szCs w:val="20"/>
              </w:rPr>
            </w:pPr>
          </w:p>
          <w:p w:rsidR="0033666F" w:rsidRPr="0033666F" w:rsidRDefault="0033666F" w:rsidP="009F55FF">
            <w:pPr>
              <w:ind w:left="284" w:hanging="284"/>
              <w:jc w:val="both"/>
              <w:rPr>
                <w:rFonts w:ascii="Arial" w:hAnsi="Arial" w:cs="Arial"/>
                <w:color w:val="000000"/>
                <w:sz w:val="20"/>
                <w:szCs w:val="20"/>
              </w:rPr>
            </w:pPr>
            <w:r w:rsidRPr="0033666F">
              <w:rPr>
                <w:rFonts w:ascii="Arial" w:hAnsi="Arial" w:cs="Arial"/>
                <w:color w:val="000000"/>
                <w:sz w:val="20"/>
                <w:szCs w:val="20"/>
              </w:rPr>
              <w:t>In caso affermativo:</w:t>
            </w: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indicare la data dell’accertamento definitivo e l’autorità o organismo di emanazione:</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la violazione è stata rimossa?</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p>
          <w:p w:rsidR="00A837EB" w:rsidRDefault="00A837EB" w:rsidP="009F55FF">
            <w:pPr>
              <w:pStyle w:val="NormaleWeb1"/>
              <w:spacing w:before="0" w:after="0"/>
              <w:ind w:left="284" w:hanging="284"/>
              <w:jc w:val="both"/>
              <w:rPr>
                <w:rFonts w:ascii="Arial" w:hAnsi="Arial" w:cs="Arial"/>
                <w:color w:val="000000"/>
                <w:sz w:val="20"/>
                <w:szCs w:val="20"/>
              </w:rPr>
            </w:pPr>
          </w:p>
          <w:p w:rsidR="00A837EB" w:rsidRPr="0033666F" w:rsidRDefault="00A837EB"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è in regola con le norme che disciplinano il diritto al lavoro dei disabili di cui all</w:t>
            </w:r>
            <w:hyperlink r:id="rId13" w:anchor="17" w:history="1">
              <w:r w:rsidRPr="0033666F">
                <w:rPr>
                  <w:rStyle w:val="Collegamentoipertestuale"/>
                  <w:rFonts w:ascii="Arial" w:eastAsia="font500" w:hAnsi="Arial" w:cs="Arial"/>
                  <w:color w:val="000000"/>
                  <w:sz w:val="20"/>
                  <w:szCs w:val="20"/>
                </w:rPr>
                <w:t>a legge 12 marzo 1999, n. 68</w:t>
              </w:r>
            </w:hyperlink>
          </w:p>
          <w:p w:rsidR="0033666F" w:rsidRPr="0033666F" w:rsidRDefault="0033666F" w:rsidP="009F55FF">
            <w:pPr>
              <w:pStyle w:val="NormaleWeb1"/>
              <w:spacing w:before="0" w:after="0"/>
              <w:ind w:left="284"/>
              <w:jc w:val="both"/>
              <w:rPr>
                <w:rFonts w:ascii="Arial" w:eastAsia="font500" w:hAnsi="Arial" w:cs="Arial"/>
                <w:color w:val="000000"/>
                <w:sz w:val="20"/>
                <w:szCs w:val="20"/>
              </w:rPr>
            </w:pPr>
            <w:r w:rsidRPr="0033666F">
              <w:rPr>
                <w:rFonts w:ascii="Arial" w:hAnsi="Arial" w:cs="Arial"/>
                <w:color w:val="000000"/>
                <w:sz w:val="20"/>
                <w:szCs w:val="20"/>
              </w:rPr>
              <w:t xml:space="preserve">(Articolo 80, comma 5, lettera </w:t>
            </w:r>
            <w:r w:rsidRPr="0033666F">
              <w:rPr>
                <w:rFonts w:ascii="Arial" w:hAnsi="Arial" w:cs="Arial"/>
                <w:i/>
                <w:color w:val="000000"/>
                <w:sz w:val="20"/>
                <w:szCs w:val="20"/>
              </w:rPr>
              <w:t>i</w:t>
            </w:r>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eastAsia="font500"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Default="0033666F" w:rsidP="009F55FF">
            <w:pPr>
              <w:pStyle w:val="NormaleWeb1"/>
              <w:spacing w:before="0" w:after="0"/>
              <w:jc w:val="both"/>
              <w:rPr>
                <w:rFonts w:ascii="Arial" w:hAnsi="Arial" w:cs="Arial"/>
                <w:color w:val="000000"/>
                <w:sz w:val="20"/>
                <w:szCs w:val="20"/>
              </w:rPr>
            </w:pPr>
          </w:p>
          <w:p w:rsidR="00A837EB" w:rsidRDefault="00A837EB" w:rsidP="009F55FF">
            <w:pPr>
              <w:pStyle w:val="NormaleWeb1"/>
              <w:spacing w:before="0" w:after="0"/>
              <w:jc w:val="both"/>
              <w:rPr>
                <w:rFonts w:ascii="Arial" w:hAnsi="Arial" w:cs="Arial"/>
                <w:color w:val="000000"/>
                <w:sz w:val="20"/>
                <w:szCs w:val="20"/>
              </w:rPr>
            </w:pPr>
          </w:p>
          <w:p w:rsidR="00A837EB" w:rsidRDefault="00A837EB" w:rsidP="009F55FF">
            <w:pPr>
              <w:pStyle w:val="NormaleWeb1"/>
              <w:spacing w:before="0" w:after="0"/>
              <w:jc w:val="both"/>
              <w:rPr>
                <w:rFonts w:ascii="Arial" w:hAnsi="Arial" w:cs="Arial"/>
                <w:color w:val="000000"/>
                <w:sz w:val="20"/>
                <w:szCs w:val="20"/>
              </w:rPr>
            </w:pPr>
          </w:p>
          <w:p w:rsidR="00A837EB" w:rsidRPr="0033666F" w:rsidRDefault="00A837EB"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304" w:hanging="304"/>
              <w:jc w:val="both"/>
              <w:rPr>
                <w:rFonts w:ascii="Arial" w:hAnsi="Arial" w:cs="Arial"/>
                <w:color w:val="000000"/>
                <w:sz w:val="20"/>
                <w:szCs w:val="20"/>
              </w:rPr>
            </w:pPr>
            <w:r w:rsidRPr="0033666F">
              <w:rPr>
                <w:rFonts w:ascii="Arial" w:hAnsi="Arial" w:cs="Arial"/>
                <w:color w:val="000000"/>
                <w:sz w:val="20"/>
                <w:szCs w:val="20"/>
              </w:rPr>
              <w:t xml:space="preserve">è stato vittima dei reati previsti e puniti dagli </w:t>
            </w:r>
            <w:hyperlink r:id="rId14" w:anchor="317" w:history="1">
              <w:r w:rsidRPr="0033666F">
                <w:rPr>
                  <w:rStyle w:val="Collegamentoipertestuale"/>
                  <w:rFonts w:ascii="Arial" w:eastAsia="font500" w:hAnsi="Arial" w:cs="Arial"/>
                  <w:color w:val="000000"/>
                  <w:sz w:val="20"/>
                  <w:szCs w:val="20"/>
                </w:rPr>
                <w:t>articoli 317</w:t>
              </w:r>
            </w:hyperlink>
            <w:r w:rsidRPr="0033666F">
              <w:rPr>
                <w:rFonts w:ascii="Arial" w:hAnsi="Arial" w:cs="Arial"/>
                <w:color w:val="000000"/>
                <w:sz w:val="20"/>
                <w:szCs w:val="20"/>
              </w:rPr>
              <w:t xml:space="preserve"> e </w:t>
            </w:r>
            <w:hyperlink r:id="rId15" w:anchor="629" w:history="1">
              <w:r w:rsidRPr="0033666F">
                <w:rPr>
                  <w:rStyle w:val="Collegamentoipertestuale"/>
                  <w:rFonts w:ascii="Arial" w:eastAsia="font500" w:hAnsi="Arial" w:cs="Arial"/>
                  <w:color w:val="000000"/>
                  <w:sz w:val="20"/>
                  <w:szCs w:val="20"/>
                </w:rPr>
                <w:t>629 del codice penale</w:t>
              </w:r>
            </w:hyperlink>
            <w:r w:rsidRPr="0033666F">
              <w:rPr>
                <w:rFonts w:ascii="Arial" w:hAnsi="Arial" w:cs="Arial"/>
                <w:color w:val="000000"/>
                <w:sz w:val="20"/>
                <w:szCs w:val="20"/>
              </w:rPr>
              <w:t xml:space="preserve"> aggravati ai sensi dell'articolo 7 del decreto-legge 13 maggio 1991, n. 152, convertito, con modificazioni, dalla legge 12 luglio 1991, n. 203?</w:t>
            </w:r>
          </w:p>
          <w:p w:rsidR="0033666F" w:rsidRPr="0033666F" w:rsidRDefault="0033666F" w:rsidP="00A837EB">
            <w:pPr>
              <w:pStyle w:val="NormaleWeb1"/>
              <w:spacing w:before="0" w:after="0"/>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In caso affermativo:</w:t>
            </w:r>
          </w:p>
          <w:p w:rsidR="00246B16" w:rsidRPr="0033666F" w:rsidRDefault="00246B16"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ha denunciato i fatti all’autorità giudiziaria?</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ricorrono i casi previsti all’articolo 4, primo comma, della Legge 24 novembre 1981, n. 689 (articolo 80, comma 5, lettera l</w:t>
            </w:r>
            <w:proofErr w:type="gramStart"/>
            <w:r w:rsidRPr="0033666F">
              <w:rPr>
                <w:rFonts w:ascii="Arial" w:hAnsi="Arial" w:cs="Arial"/>
                <w:color w:val="000000"/>
                <w:sz w:val="20"/>
                <w:szCs w:val="20"/>
              </w:rPr>
              <w:t>) ?</w:t>
            </w:r>
            <w:proofErr w:type="gramEnd"/>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304" w:hanging="304"/>
              <w:jc w:val="both"/>
              <w:rPr>
                <w:rFonts w:ascii="Arial" w:hAnsi="Arial" w:cs="Arial"/>
                <w:strike/>
                <w:color w:val="000000"/>
                <w:sz w:val="20"/>
                <w:szCs w:val="20"/>
              </w:rPr>
            </w:pPr>
            <w:r w:rsidRPr="0033666F">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33666F">
                <w:rPr>
                  <w:rStyle w:val="Collegamentoipertestuale"/>
                  <w:rFonts w:ascii="Arial" w:eastAsia="font500" w:hAnsi="Arial" w:cs="Arial"/>
                  <w:color w:val="000000"/>
                  <w:sz w:val="20"/>
                  <w:szCs w:val="20"/>
                </w:rPr>
                <w:t>articolo 2359 del codice civile</w:t>
              </w:r>
            </w:hyperlink>
            <w:r w:rsidRPr="0033666F">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30D1" w:rsidRPr="0033666F" w:rsidRDefault="00AA30D1" w:rsidP="009F55FF">
            <w:pPr>
              <w:rPr>
                <w:rFonts w:ascii="Arial" w:hAnsi="Arial" w:cs="Arial"/>
                <w:color w:val="000000"/>
                <w:sz w:val="20"/>
                <w:szCs w:val="20"/>
              </w:rPr>
            </w:pPr>
          </w:p>
          <w:p w:rsidR="0033666F" w:rsidRPr="0033666F" w:rsidRDefault="0033666F" w:rsidP="009F55FF">
            <w:pPr>
              <w:jc w:val="both"/>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Default="0033666F" w:rsidP="009F55FF">
            <w:pPr>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9F55FF">
            <w:pPr>
              <w:jc w:val="both"/>
              <w:rPr>
                <w:rFonts w:ascii="Arial" w:hAnsi="Arial" w:cs="Arial"/>
                <w:color w:val="000000"/>
                <w:sz w:val="20"/>
                <w:szCs w:val="20"/>
              </w:rPr>
            </w:pPr>
          </w:p>
          <w:p w:rsidR="0033666F" w:rsidRPr="0033666F" w:rsidRDefault="0033666F" w:rsidP="009F55FF">
            <w:pPr>
              <w:jc w:val="both"/>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Default="0033666F" w:rsidP="00A837EB">
            <w:pPr>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A837EB">
            <w:pPr>
              <w:jc w:val="both"/>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br/>
            </w:r>
          </w:p>
          <w:p w:rsidR="0033666F" w:rsidRPr="0033666F" w:rsidRDefault="0033666F" w:rsidP="00A837EB">
            <w:pPr>
              <w:jc w:val="both"/>
              <w:rPr>
                <w:rFonts w:ascii="Arial" w:hAnsi="Arial" w:cs="Arial"/>
                <w:color w:val="000000"/>
                <w:sz w:val="20"/>
                <w:szCs w:val="20"/>
              </w:rPr>
            </w:pPr>
          </w:p>
          <w:p w:rsidR="0033666F" w:rsidRPr="0033666F" w:rsidRDefault="0033666F" w:rsidP="009F55FF">
            <w:pPr>
              <w:ind w:left="284" w:hanging="284"/>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Pr="0033666F" w:rsidRDefault="0033666F" w:rsidP="009F55FF">
            <w:pPr>
              <w:rPr>
                <w:rFonts w:ascii="Arial" w:hAnsi="Arial" w:cs="Arial"/>
                <w:color w:val="000000"/>
                <w:w w:val="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Default="0033666F" w:rsidP="00A837EB">
            <w:pPr>
              <w:jc w:val="both"/>
              <w:rPr>
                <w:rFonts w:ascii="Arial" w:hAnsi="Arial" w:cs="Arial"/>
                <w:color w:val="000000"/>
                <w:sz w:val="20"/>
                <w:szCs w:val="20"/>
              </w:rPr>
            </w:pPr>
            <w:r w:rsidRPr="0033666F">
              <w:rPr>
                <w:rFonts w:ascii="Arial" w:hAnsi="Arial" w:cs="Arial"/>
                <w:color w:val="000000"/>
                <w:sz w:val="20"/>
                <w:szCs w:val="20"/>
              </w:rPr>
              <w:lastRenderedPageBreak/>
              <w:t>Se la documentazione pertinente è disponibile elettronicamente, indicare: indirizzo web, autorità o organismo di emanazione, riferimento preciso della documentazione</w:t>
            </w:r>
            <w:proofErr w:type="gramStart"/>
            <w:r w:rsidRPr="0033666F">
              <w:rPr>
                <w:rFonts w:ascii="Arial" w:hAnsi="Arial" w:cs="Arial"/>
                <w:color w:val="000000"/>
                <w:sz w:val="20"/>
                <w:szCs w:val="20"/>
              </w:rPr>
              <w:t>):</w:t>
            </w:r>
            <w:r w:rsidRPr="0033666F">
              <w:rPr>
                <w:rFonts w:ascii="Arial" w:hAnsi="Arial" w:cs="Arial"/>
                <w:sz w:val="20"/>
                <w:szCs w:val="20"/>
              </w:rPr>
              <w:t>[</w:t>
            </w:r>
            <w:proofErr w:type="gramEnd"/>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A837EB">
            <w:pPr>
              <w:jc w:val="both"/>
              <w:rPr>
                <w:rFonts w:ascii="Arial" w:hAnsi="Arial" w:cs="Arial"/>
                <w:color w:val="000000"/>
                <w:sz w:val="20"/>
                <w:szCs w:val="20"/>
              </w:rPr>
            </w:pPr>
          </w:p>
          <w:p w:rsidR="0033666F" w:rsidRPr="0033666F" w:rsidRDefault="0033666F" w:rsidP="009F55FF">
            <w:pPr>
              <w:rPr>
                <w:rFonts w:ascii="Arial" w:hAnsi="Arial" w:cs="Arial"/>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t xml:space="preserve">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sz w:val="20"/>
                <w:szCs w:val="20"/>
              </w:rPr>
              <w:t>] Non è tenuto alla disciplina legge 68/1999</w:t>
            </w:r>
            <w:r w:rsidRPr="0033666F">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Default="0033666F" w:rsidP="009F55FF">
            <w:pPr>
              <w:rPr>
                <w:rFonts w:ascii="Arial" w:hAnsi="Arial" w:cs="Arial"/>
                <w:sz w:val="20"/>
                <w:szCs w:val="20"/>
              </w:rPr>
            </w:pPr>
            <w:r w:rsidRPr="0033666F">
              <w:rPr>
                <w:rFonts w:ascii="Arial" w:hAnsi="Arial" w:cs="Arial"/>
                <w:color w:val="000000"/>
                <w:sz w:val="20"/>
                <w:szCs w:val="20"/>
              </w:rPr>
              <w:t xml:space="preserve">Nel caso in cui l’operatore non è tenuto alla disciplina legge 68/1999 indicare le motivazioni:(numero dipendenti e/o </w:t>
            </w:r>
            <w:proofErr w:type="gramStart"/>
            <w:r w:rsidRPr="0033666F">
              <w:rPr>
                <w:rFonts w:ascii="Arial" w:hAnsi="Arial" w:cs="Arial"/>
                <w:color w:val="000000"/>
                <w:sz w:val="20"/>
                <w:szCs w:val="20"/>
              </w:rPr>
              <w:t>altro )</w:t>
            </w:r>
            <w:proofErr w:type="gramEnd"/>
            <w:r w:rsidRPr="0033666F">
              <w:rPr>
                <w:rFonts w:ascii="Arial" w:hAnsi="Arial" w:cs="Arial"/>
                <w:color w:val="000000"/>
                <w:sz w:val="20"/>
                <w:szCs w:val="20"/>
              </w:rPr>
              <w:t xml:space="preserve"> </w:t>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33666F" w:rsidRDefault="00A837EB"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Default="0033666F" w:rsidP="009F55FF">
            <w:pPr>
              <w:rPr>
                <w:rFonts w:ascii="Arial" w:hAnsi="Arial" w:cs="Arial"/>
                <w:color w:val="000000"/>
                <w:sz w:val="20"/>
                <w:szCs w:val="20"/>
              </w:rPr>
            </w:pPr>
          </w:p>
          <w:p w:rsidR="00246B16" w:rsidRDefault="00246B16" w:rsidP="009F55FF">
            <w:pPr>
              <w:rPr>
                <w:rFonts w:ascii="Arial" w:hAnsi="Arial" w:cs="Arial"/>
                <w:color w:val="000000"/>
                <w:sz w:val="20"/>
                <w:szCs w:val="20"/>
              </w:rPr>
            </w:pPr>
          </w:p>
          <w:p w:rsidR="00246B16" w:rsidRPr="0033666F" w:rsidRDefault="00246B16"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br/>
            </w: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strike/>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33666F">
              <w:rPr>
                <w:rFonts w:ascii="Arial" w:hAnsi="Arial" w:cs="Arial"/>
                <w:color w:val="000000"/>
                <w:sz w:val="20"/>
                <w:szCs w:val="20"/>
              </w:rPr>
              <w:t>):</w:t>
            </w:r>
            <w:r w:rsidRPr="0033666F">
              <w:rPr>
                <w:rFonts w:ascii="Arial" w:hAnsi="Arial" w:cs="Arial"/>
                <w:sz w:val="20"/>
                <w:szCs w:val="20"/>
              </w:rPr>
              <w:t>[</w:t>
            </w:r>
            <w:proofErr w:type="gramEnd"/>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33666F">
            <w:pPr>
              <w:numPr>
                <w:ilvl w:val="0"/>
                <w:numId w:val="29"/>
              </w:numPr>
              <w:suppressAutoHyphens/>
              <w:spacing w:before="120" w:after="120" w:line="240" w:lineRule="auto"/>
              <w:rPr>
                <w:rFonts w:ascii="Arial" w:hAnsi="Arial" w:cs="Arial"/>
                <w:color w:val="000000"/>
                <w:sz w:val="20"/>
                <w:szCs w:val="20"/>
              </w:rPr>
            </w:pPr>
            <w:r w:rsidRPr="0033666F">
              <w:rPr>
                <w:rFonts w:ascii="Arial" w:hAnsi="Arial" w:cs="Arial"/>
                <w:color w:val="000000"/>
                <w:sz w:val="20"/>
                <w:szCs w:val="20"/>
              </w:rPr>
              <w:lastRenderedPageBreak/>
              <w:t xml:space="preserve">L’operatore economico si trova nella condizione prevista dall’art. 53 comma 16-ter del </w:t>
            </w:r>
            <w:proofErr w:type="spellStart"/>
            <w:r w:rsidRPr="0033666F">
              <w:rPr>
                <w:rFonts w:ascii="Arial" w:hAnsi="Arial" w:cs="Arial"/>
                <w:color w:val="000000"/>
                <w:sz w:val="20"/>
                <w:szCs w:val="20"/>
              </w:rPr>
              <w:t>D.Lgs.</w:t>
            </w:r>
            <w:proofErr w:type="spellEnd"/>
            <w:r w:rsidRPr="0033666F">
              <w:rPr>
                <w:rFonts w:ascii="Arial" w:hAnsi="Arial" w:cs="Arial"/>
                <w:color w:val="000000"/>
                <w:sz w:val="20"/>
                <w:szCs w:val="20"/>
              </w:rPr>
              <w:t xml:space="preserve"> 165/2001 (</w:t>
            </w:r>
            <w:proofErr w:type="spellStart"/>
            <w:r w:rsidRPr="0033666F">
              <w:rPr>
                <w:rFonts w:ascii="Arial" w:hAnsi="Arial" w:cs="Arial"/>
                <w:color w:val="000000"/>
                <w:sz w:val="20"/>
                <w:szCs w:val="20"/>
              </w:rPr>
              <w:t>pantouflage</w:t>
            </w:r>
            <w:proofErr w:type="spellEnd"/>
            <w:r w:rsidRPr="0033666F">
              <w:rPr>
                <w:rFonts w:ascii="Arial" w:hAnsi="Arial" w:cs="Arial"/>
                <w:color w:val="000000"/>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Default="0033666F"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Pr="0033666F" w:rsidRDefault="00246B16" w:rsidP="009F55FF">
            <w:pPr>
              <w:rPr>
                <w:rFonts w:ascii="Arial" w:hAnsi="Arial" w:cs="Arial"/>
                <w:color w:val="000000"/>
                <w:w w:val="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12205B">
              <w:rPr>
                <w:rFonts w:ascii="Arial" w:hAnsi="Arial" w:cs="Arial"/>
                <w:sz w:val="20"/>
                <w:szCs w:val="20"/>
                <w:shd w:val="clear" w:color="auto" w:fill="C0C0C0"/>
              </w:rPr>
            </w:r>
            <w:r w:rsidR="0012205B">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rPr>
                <w:rFonts w:ascii="Arial" w:hAnsi="Arial" w:cs="Arial"/>
                <w:color w:val="000000"/>
                <w:sz w:val="20"/>
                <w:szCs w:val="20"/>
              </w:rPr>
            </w:pPr>
            <w:r w:rsidRPr="0033666F">
              <w:rPr>
                <w:rFonts w:ascii="Arial" w:hAnsi="Arial" w:cs="Arial"/>
                <w:color w:val="000000"/>
                <w:sz w:val="20"/>
                <w:szCs w:val="20"/>
              </w:rPr>
              <w:t xml:space="preserve"> </w:t>
            </w:r>
          </w:p>
        </w:tc>
      </w:tr>
    </w:tbl>
    <w:p w:rsidR="007B5438" w:rsidRPr="00684A0D" w:rsidRDefault="007B5438" w:rsidP="0033666F">
      <w:pPr>
        <w:tabs>
          <w:tab w:val="left" w:pos="2680"/>
        </w:tabs>
        <w:rPr>
          <w:highlight w:val="yellow"/>
        </w:rPr>
      </w:pPr>
    </w:p>
    <w:p w:rsidR="008F75E0" w:rsidRPr="00697126" w:rsidRDefault="008F75E0" w:rsidP="0082680C">
      <w:pPr>
        <w:tabs>
          <w:tab w:val="left" w:pos="2680"/>
        </w:tabs>
        <w:jc w:val="center"/>
        <w:rPr>
          <w:b/>
          <w:bCs/>
          <w:sz w:val="26"/>
          <w:szCs w:val="26"/>
        </w:rPr>
      </w:pPr>
      <w:r w:rsidRPr="00697126">
        <w:rPr>
          <w:b/>
          <w:bCs/>
          <w:sz w:val="26"/>
          <w:szCs w:val="26"/>
        </w:rPr>
        <w:lastRenderedPageBreak/>
        <w:t>Parte IV: Criteri di selezione</w:t>
      </w:r>
    </w:p>
    <w:p w:rsidR="008F75E0" w:rsidRPr="00697126" w:rsidRDefault="008F75E0" w:rsidP="0041571A">
      <w:pPr>
        <w:autoSpaceDE w:val="0"/>
        <w:autoSpaceDN w:val="0"/>
        <w:adjustRightInd w:val="0"/>
        <w:spacing w:after="0" w:line="240" w:lineRule="auto"/>
        <w:rPr>
          <w:rFonts w:ascii="Arial" w:hAnsi="Arial" w:cs="Arial"/>
          <w:sz w:val="20"/>
          <w:szCs w:val="20"/>
        </w:rPr>
      </w:pPr>
      <w:r w:rsidRPr="00697126">
        <w:rPr>
          <w:rFonts w:ascii="Arial" w:hAnsi="Arial" w:cs="Arial"/>
          <w:sz w:val="20"/>
          <w:szCs w:val="20"/>
        </w:rPr>
        <w:t xml:space="preserve">In merito ai criteri di selezione (sezione </w:t>
      </w:r>
      <w:r w:rsidRPr="00697126">
        <w:rPr>
          <w:rFonts w:ascii="Arial" w:hAnsi="Arial" w:cs="Arial"/>
          <w:b/>
          <w:sz w:val="20"/>
          <w:szCs w:val="20"/>
        </w:rPr>
        <w:t>ɑ</w:t>
      </w:r>
      <w:r w:rsidRPr="00697126">
        <w:rPr>
          <w:rFonts w:ascii="Arial" w:hAnsi="Arial" w:cs="Arial"/>
          <w:sz w:val="20"/>
          <w:szCs w:val="20"/>
        </w:rPr>
        <w:t xml:space="preserve"> o sezioni da </w:t>
      </w:r>
      <w:r w:rsidRPr="00697126">
        <w:rPr>
          <w:rFonts w:ascii="Arial" w:hAnsi="Arial" w:cs="Arial"/>
          <w:b/>
          <w:sz w:val="20"/>
          <w:szCs w:val="20"/>
        </w:rPr>
        <w:t>A</w:t>
      </w:r>
      <w:r w:rsidRPr="00697126">
        <w:rPr>
          <w:rFonts w:ascii="Arial" w:hAnsi="Arial" w:cs="Arial"/>
          <w:sz w:val="20"/>
          <w:szCs w:val="20"/>
        </w:rPr>
        <w:t xml:space="preserve"> </w:t>
      </w:r>
      <w:proofErr w:type="spellStart"/>
      <w:r w:rsidRPr="00697126">
        <w:rPr>
          <w:rFonts w:ascii="Arial" w:hAnsi="Arial" w:cs="Arial"/>
          <w:sz w:val="20"/>
          <w:szCs w:val="20"/>
        </w:rPr>
        <w:t>a</w:t>
      </w:r>
      <w:proofErr w:type="spellEnd"/>
      <w:r w:rsidRPr="00697126">
        <w:rPr>
          <w:rFonts w:ascii="Arial" w:hAnsi="Arial" w:cs="Arial"/>
          <w:sz w:val="20"/>
          <w:szCs w:val="20"/>
        </w:rPr>
        <w:t xml:space="preserve"> </w:t>
      </w:r>
      <w:r w:rsidRPr="00697126">
        <w:rPr>
          <w:rFonts w:ascii="Arial" w:hAnsi="Arial" w:cs="Arial"/>
          <w:b/>
          <w:sz w:val="20"/>
          <w:szCs w:val="20"/>
        </w:rPr>
        <w:t>D</w:t>
      </w:r>
      <w:r w:rsidRPr="00697126">
        <w:rPr>
          <w:rFonts w:ascii="Arial" w:hAnsi="Arial" w:cs="Arial"/>
          <w:sz w:val="20"/>
          <w:szCs w:val="20"/>
        </w:rPr>
        <w:t xml:space="preserve"> della presente parte) l’operatore economico dichiara che:                                                                              </w:t>
      </w:r>
      <w:r w:rsidRPr="00697126">
        <w:rPr>
          <w:rFonts w:ascii="Arial" w:hAnsi="Arial" w:cs="Arial"/>
          <w:sz w:val="20"/>
          <w:szCs w:val="20"/>
        </w:rPr>
        <w:tab/>
      </w:r>
    </w:p>
    <w:p w:rsidR="008F75E0" w:rsidRPr="00697126" w:rsidRDefault="008F75E0" w:rsidP="0041571A">
      <w:pPr>
        <w:tabs>
          <w:tab w:val="left" w:pos="2680"/>
        </w:tabs>
        <w:jc w:val="center"/>
        <w:rPr>
          <w:rFonts w:ascii="Arial" w:hAnsi="Arial" w:cs="Arial"/>
          <w:sz w:val="20"/>
          <w:szCs w:val="20"/>
        </w:rPr>
      </w:pPr>
      <w:r w:rsidRPr="00697126">
        <w:rPr>
          <w:rFonts w:ascii="Arial" w:hAnsi="Arial" w:cs="Arial"/>
          <w:b/>
          <w:sz w:val="20"/>
          <w:szCs w:val="20"/>
        </w:rPr>
        <w:t>ɑ</w:t>
      </w:r>
      <w:r w:rsidRPr="00697126">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697126" w:rsidTr="005276B7">
        <w:tc>
          <w:tcPr>
            <w:tcW w:w="9778" w:type="dxa"/>
            <w:shd w:val="clear" w:color="auto" w:fill="D9D9D9"/>
          </w:tcPr>
          <w:p w:rsidR="008F75E0" w:rsidRPr="00697126" w:rsidRDefault="008F75E0" w:rsidP="005276B7">
            <w:pPr>
              <w:tabs>
                <w:tab w:val="left" w:pos="2680"/>
              </w:tabs>
              <w:spacing w:after="0" w:line="240" w:lineRule="auto"/>
              <w:jc w:val="both"/>
              <w:rPr>
                <w:rFonts w:ascii="Arial" w:hAnsi="Arial" w:cs="Arial"/>
                <w:sz w:val="20"/>
                <w:szCs w:val="20"/>
              </w:rPr>
            </w:pPr>
            <w:r w:rsidRPr="00697126">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F75E0" w:rsidRPr="00697126" w:rsidRDefault="008F75E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F75E0" w:rsidRPr="00697126" w:rsidTr="005276B7">
        <w:tc>
          <w:tcPr>
            <w:tcW w:w="4889" w:type="dxa"/>
          </w:tcPr>
          <w:p w:rsidR="008F75E0" w:rsidRPr="00697126" w:rsidRDefault="008F75E0" w:rsidP="005276B7">
            <w:pPr>
              <w:tabs>
                <w:tab w:val="left" w:pos="2680"/>
              </w:tabs>
              <w:spacing w:after="0" w:line="240" w:lineRule="auto"/>
              <w:rPr>
                <w:rFonts w:ascii="Arial" w:hAnsi="Arial" w:cs="Arial"/>
                <w:b/>
                <w:sz w:val="20"/>
                <w:szCs w:val="20"/>
              </w:rPr>
            </w:pPr>
            <w:r w:rsidRPr="00697126">
              <w:rPr>
                <w:rFonts w:ascii="Arial" w:hAnsi="Arial" w:cs="Arial"/>
                <w:b/>
                <w:sz w:val="20"/>
                <w:szCs w:val="20"/>
              </w:rPr>
              <w:t>Rispetto di tutti i criteri di selezione richiesti:</w:t>
            </w:r>
          </w:p>
        </w:tc>
        <w:tc>
          <w:tcPr>
            <w:tcW w:w="4889" w:type="dxa"/>
          </w:tcPr>
          <w:p w:rsidR="008F75E0" w:rsidRPr="00697126" w:rsidRDefault="008F75E0" w:rsidP="005276B7">
            <w:pPr>
              <w:tabs>
                <w:tab w:val="left" w:pos="2680"/>
              </w:tabs>
              <w:spacing w:after="0" w:line="240" w:lineRule="auto"/>
              <w:rPr>
                <w:rFonts w:ascii="Arial" w:hAnsi="Arial" w:cs="Arial"/>
                <w:b/>
                <w:sz w:val="20"/>
                <w:szCs w:val="20"/>
              </w:rPr>
            </w:pPr>
            <w:r w:rsidRPr="00697126">
              <w:rPr>
                <w:rFonts w:ascii="Arial" w:hAnsi="Arial" w:cs="Arial"/>
                <w:b/>
                <w:sz w:val="20"/>
                <w:szCs w:val="20"/>
              </w:rPr>
              <w:t>Risposta:</w:t>
            </w:r>
          </w:p>
        </w:tc>
      </w:tr>
      <w:tr w:rsidR="008F75E0" w:rsidRPr="00684A0D" w:rsidTr="005276B7">
        <w:trPr>
          <w:trHeight w:val="456"/>
        </w:trPr>
        <w:tc>
          <w:tcPr>
            <w:tcW w:w="4889" w:type="dxa"/>
          </w:tcPr>
          <w:p w:rsidR="008F75E0" w:rsidRPr="00697126" w:rsidRDefault="008F75E0" w:rsidP="005276B7">
            <w:pPr>
              <w:tabs>
                <w:tab w:val="left" w:pos="2680"/>
              </w:tabs>
              <w:spacing w:after="0" w:line="240" w:lineRule="auto"/>
              <w:rPr>
                <w:rFonts w:ascii="Arial" w:hAnsi="Arial" w:cs="Arial"/>
                <w:sz w:val="20"/>
                <w:szCs w:val="20"/>
              </w:rPr>
            </w:pPr>
            <w:r w:rsidRPr="00697126">
              <w:rPr>
                <w:rFonts w:ascii="Arial" w:hAnsi="Arial" w:cs="Arial"/>
                <w:sz w:val="20"/>
                <w:szCs w:val="20"/>
              </w:rPr>
              <w:t>Soddisfa i criteri di selezione richiesti:</w:t>
            </w:r>
          </w:p>
        </w:tc>
        <w:tc>
          <w:tcPr>
            <w:tcW w:w="4889" w:type="dxa"/>
          </w:tcPr>
          <w:p w:rsidR="008F75E0" w:rsidRPr="00697126" w:rsidRDefault="008F75E0" w:rsidP="005276B7">
            <w:pPr>
              <w:tabs>
                <w:tab w:val="left" w:pos="2680"/>
              </w:tabs>
              <w:spacing w:after="0" w:line="240" w:lineRule="auto"/>
              <w:rPr>
                <w:rFonts w:ascii="Arial" w:hAnsi="Arial" w:cs="Arial"/>
                <w:sz w:val="20"/>
                <w:szCs w:val="20"/>
              </w:rPr>
            </w:pPr>
            <w:r w:rsidRPr="00697126">
              <w:rPr>
                <w:rFonts w:ascii="Arial" w:hAnsi="Arial" w:cs="Arial"/>
                <w:sz w:val="20"/>
                <w:szCs w:val="20"/>
              </w:rPr>
              <w:t>[   ] Sì   [   ] No</w:t>
            </w:r>
          </w:p>
        </w:tc>
      </w:tr>
    </w:tbl>
    <w:p w:rsidR="00BA45D3" w:rsidRDefault="00BA45D3" w:rsidP="00F471D9">
      <w:pPr>
        <w:tabs>
          <w:tab w:val="left" w:pos="2680"/>
        </w:tabs>
        <w:jc w:val="center"/>
        <w:rPr>
          <w:rFonts w:ascii="Arial" w:hAnsi="Arial" w:cs="Arial"/>
        </w:rPr>
      </w:pPr>
    </w:p>
    <w:p w:rsidR="008F75E0" w:rsidRPr="00BA45D3" w:rsidRDefault="008F75E0" w:rsidP="00F471D9">
      <w:pPr>
        <w:tabs>
          <w:tab w:val="left" w:pos="2680"/>
        </w:tabs>
        <w:jc w:val="center"/>
        <w:rPr>
          <w:rFonts w:ascii="Arial" w:hAnsi="Arial" w:cs="Arial"/>
        </w:rPr>
      </w:pPr>
      <w:r w:rsidRPr="00BA45D3">
        <w:rPr>
          <w:rFonts w:ascii="Arial" w:hAnsi="Arial" w:cs="Arial"/>
        </w:rPr>
        <w:t>A:</w:t>
      </w:r>
      <w:r w:rsidR="00BA45D3">
        <w:rPr>
          <w:rFonts w:ascii="Arial" w:hAnsi="Arial" w:cs="Arial"/>
        </w:rPr>
        <w:t xml:space="preserve"> </w:t>
      </w:r>
      <w:r w:rsidRPr="00BA45D3">
        <w:rPr>
          <w:rFonts w:ascii="Arial" w:hAnsi="Arial" w:cs="Arial"/>
        </w:rPr>
        <w:t>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4882"/>
      </w:tblGrid>
      <w:tr w:rsidR="008F75E0" w:rsidRPr="000E7E07" w:rsidTr="005276B7">
        <w:tc>
          <w:tcPr>
            <w:tcW w:w="9778" w:type="dxa"/>
            <w:gridSpan w:val="2"/>
            <w:shd w:val="clear" w:color="auto" w:fill="D9D9D9"/>
          </w:tcPr>
          <w:p w:rsidR="008F75E0" w:rsidRPr="00963F09" w:rsidRDefault="008F75E0" w:rsidP="00963F09">
            <w:pPr>
              <w:tabs>
                <w:tab w:val="left" w:pos="2680"/>
              </w:tabs>
              <w:spacing w:after="0" w:line="240" w:lineRule="auto"/>
              <w:ind w:firstLine="22"/>
              <w:jc w:val="both"/>
              <w:rPr>
                <w:rFonts w:ascii="Arial" w:hAnsi="Arial" w:cs="Arial"/>
                <w:b/>
                <w:sz w:val="20"/>
                <w:szCs w:val="20"/>
              </w:rPr>
            </w:pPr>
            <w:r w:rsidRPr="00963F09">
              <w:rPr>
                <w:rFonts w:ascii="Arial" w:hAnsi="Arial" w:cs="Arial"/>
                <w:b/>
                <w:sz w:val="20"/>
                <w:szCs w:val="20"/>
              </w:rPr>
              <w:t>L</w:t>
            </w:r>
            <w:r w:rsidR="00963F09" w:rsidRPr="00963F09">
              <w:rPr>
                <w:rFonts w:ascii="Arial" w:hAnsi="Arial" w:cs="Arial"/>
                <w:b/>
                <w:sz w:val="20"/>
                <w:szCs w:val="20"/>
              </w:rPr>
              <w:t>’</w:t>
            </w:r>
            <w:r w:rsidRPr="00963F09">
              <w:rPr>
                <w:rFonts w:ascii="Arial" w:hAnsi="Arial" w:cs="Arial"/>
                <w:b/>
                <w:sz w:val="20"/>
                <w:szCs w:val="20"/>
              </w:rPr>
              <w:t>operatore economico deve fornire informazioni solo se i criteri di selezione in oggetto sono stati richiesti dall’amministrazione aggiudicatrice o l’ente aggiudicatore nell’avviso o bando pertinente o nei documenti di gara ivi citati.</w:t>
            </w:r>
          </w:p>
          <w:p w:rsidR="00963F09" w:rsidRPr="00963F09" w:rsidRDefault="00963F09" w:rsidP="00963F09">
            <w:pPr>
              <w:tabs>
                <w:tab w:val="left" w:pos="2680"/>
              </w:tabs>
              <w:spacing w:after="0" w:line="240" w:lineRule="auto"/>
              <w:ind w:firstLine="22"/>
              <w:jc w:val="both"/>
              <w:rPr>
                <w:rFonts w:ascii="Arial" w:hAnsi="Arial" w:cs="Arial"/>
                <w:sz w:val="20"/>
                <w:szCs w:val="20"/>
              </w:rPr>
            </w:pPr>
          </w:p>
        </w:tc>
      </w:tr>
      <w:tr w:rsidR="008F75E0" w:rsidRPr="000E7E07" w:rsidTr="005276B7">
        <w:tc>
          <w:tcPr>
            <w:tcW w:w="4889" w:type="dxa"/>
          </w:tcPr>
          <w:p w:rsidR="008F75E0" w:rsidRPr="00963F09" w:rsidRDefault="008F75E0" w:rsidP="005276B7">
            <w:pPr>
              <w:tabs>
                <w:tab w:val="left" w:pos="2680"/>
              </w:tabs>
              <w:spacing w:after="0" w:line="240" w:lineRule="auto"/>
              <w:rPr>
                <w:rFonts w:ascii="Arial" w:hAnsi="Arial" w:cs="Arial"/>
                <w:b/>
                <w:sz w:val="20"/>
                <w:szCs w:val="20"/>
              </w:rPr>
            </w:pPr>
            <w:r w:rsidRPr="00963F09">
              <w:rPr>
                <w:rFonts w:ascii="Arial" w:hAnsi="Arial" w:cs="Arial"/>
                <w:b/>
                <w:sz w:val="20"/>
                <w:szCs w:val="20"/>
              </w:rPr>
              <w:t>Idoneità:</w:t>
            </w:r>
          </w:p>
          <w:p w:rsidR="00963F09" w:rsidRPr="00963F09" w:rsidRDefault="00963F09" w:rsidP="005276B7">
            <w:pPr>
              <w:tabs>
                <w:tab w:val="left" w:pos="2680"/>
              </w:tabs>
              <w:spacing w:after="0" w:line="240" w:lineRule="auto"/>
              <w:rPr>
                <w:rFonts w:ascii="Arial" w:hAnsi="Arial" w:cs="Arial"/>
                <w:b/>
                <w:sz w:val="20"/>
                <w:szCs w:val="20"/>
              </w:rPr>
            </w:pPr>
          </w:p>
        </w:tc>
        <w:tc>
          <w:tcPr>
            <w:tcW w:w="4889" w:type="dxa"/>
          </w:tcPr>
          <w:p w:rsidR="008F75E0" w:rsidRPr="00963F09" w:rsidRDefault="008F75E0" w:rsidP="005276B7">
            <w:pPr>
              <w:tabs>
                <w:tab w:val="left" w:pos="2680"/>
              </w:tabs>
              <w:spacing w:after="0" w:line="240" w:lineRule="auto"/>
              <w:rPr>
                <w:rFonts w:ascii="Arial" w:hAnsi="Arial" w:cs="Arial"/>
                <w:b/>
                <w:sz w:val="20"/>
                <w:szCs w:val="20"/>
              </w:rPr>
            </w:pPr>
            <w:r w:rsidRPr="00963F09">
              <w:rPr>
                <w:rFonts w:ascii="Arial" w:hAnsi="Arial" w:cs="Arial"/>
                <w:b/>
                <w:sz w:val="20"/>
                <w:szCs w:val="20"/>
              </w:rPr>
              <w:t>Risposta:</w:t>
            </w:r>
          </w:p>
        </w:tc>
      </w:tr>
      <w:tr w:rsidR="008F75E0" w:rsidRPr="00684A0D" w:rsidTr="005276B7">
        <w:tc>
          <w:tcPr>
            <w:tcW w:w="4889" w:type="dxa"/>
          </w:tcPr>
          <w:p w:rsidR="008F75E0" w:rsidRPr="00963F09" w:rsidRDefault="008F75E0" w:rsidP="005276B7">
            <w:pPr>
              <w:tabs>
                <w:tab w:val="left" w:pos="2680"/>
              </w:tabs>
              <w:spacing w:after="0" w:line="240" w:lineRule="auto"/>
              <w:rPr>
                <w:rFonts w:ascii="Arial" w:hAnsi="Arial" w:cs="Arial"/>
                <w:sz w:val="20"/>
                <w:szCs w:val="20"/>
              </w:rPr>
            </w:pPr>
          </w:p>
          <w:p w:rsidR="008F75E0" w:rsidRPr="00963F09" w:rsidRDefault="008F75E0" w:rsidP="00BE5D07">
            <w:pPr>
              <w:pStyle w:val="Paragrafoelenco"/>
              <w:numPr>
                <w:ilvl w:val="0"/>
                <w:numId w:val="17"/>
              </w:numPr>
              <w:spacing w:after="0" w:line="240" w:lineRule="auto"/>
              <w:ind w:left="284" w:hanging="284"/>
              <w:rPr>
                <w:rFonts w:ascii="Arial" w:hAnsi="Arial" w:cs="Arial"/>
                <w:b/>
                <w:sz w:val="20"/>
                <w:szCs w:val="20"/>
              </w:rPr>
            </w:pPr>
            <w:r w:rsidRPr="00963F09">
              <w:rPr>
                <w:rFonts w:ascii="Arial" w:hAnsi="Arial" w:cs="Arial"/>
                <w:b/>
                <w:sz w:val="20"/>
                <w:szCs w:val="20"/>
              </w:rPr>
              <w:t xml:space="preserve">Iscrizione in un registro commerciale o professionale tenuto nello Stato membro di stabilimento </w:t>
            </w:r>
            <w:r w:rsidRPr="00963F09">
              <w:rPr>
                <w:rFonts w:ascii="Arial" w:hAnsi="Arial" w:cs="Arial"/>
                <w:sz w:val="20"/>
                <w:szCs w:val="20"/>
              </w:rPr>
              <w:t>(</w:t>
            </w:r>
            <w:r w:rsidRPr="00963F09">
              <w:rPr>
                <w:rStyle w:val="Rimandonotaapidipagina"/>
                <w:rFonts w:ascii="Arial" w:hAnsi="Arial" w:cs="Arial"/>
                <w:sz w:val="20"/>
                <w:szCs w:val="20"/>
              </w:rPr>
              <w:footnoteReference w:id="27"/>
            </w:r>
            <w:r w:rsidRPr="00963F09">
              <w:rPr>
                <w:rFonts w:ascii="Arial" w:hAnsi="Arial" w:cs="Arial"/>
                <w:sz w:val="20"/>
                <w:szCs w:val="20"/>
              </w:rPr>
              <w:t>):</w:t>
            </w:r>
          </w:p>
          <w:p w:rsidR="008F75E0" w:rsidRPr="00963F09" w:rsidRDefault="008F75E0" w:rsidP="005276B7">
            <w:pPr>
              <w:pStyle w:val="Paragrafoelenco"/>
              <w:tabs>
                <w:tab w:val="left" w:pos="2680"/>
              </w:tabs>
              <w:spacing w:after="0" w:line="240" w:lineRule="auto"/>
              <w:rPr>
                <w:rFonts w:ascii="Arial" w:hAnsi="Arial" w:cs="Arial"/>
                <w:sz w:val="20"/>
                <w:szCs w:val="20"/>
              </w:rPr>
            </w:pPr>
          </w:p>
          <w:p w:rsidR="008F75E0" w:rsidRPr="00963F09" w:rsidRDefault="008F75E0" w:rsidP="005276B7">
            <w:pPr>
              <w:tabs>
                <w:tab w:val="left" w:pos="2680"/>
              </w:tabs>
              <w:spacing w:after="0" w:line="240" w:lineRule="auto"/>
              <w:rPr>
                <w:rFonts w:ascii="Arial" w:hAnsi="Arial" w:cs="Arial"/>
                <w:spacing w:val="-2"/>
                <w:sz w:val="20"/>
                <w:szCs w:val="20"/>
              </w:rPr>
            </w:pPr>
            <w:r w:rsidRPr="00963F09">
              <w:rPr>
                <w:rFonts w:ascii="Arial" w:hAnsi="Arial" w:cs="Arial"/>
                <w:spacing w:val="-2"/>
                <w:sz w:val="20"/>
                <w:szCs w:val="20"/>
              </w:rPr>
              <w:t>Se la documentazione pertinente è disponibile elettronicamente, indicare:</w:t>
            </w:r>
          </w:p>
          <w:p w:rsidR="008F75E0" w:rsidRPr="00963F09"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963F09" w:rsidRDefault="008F75E0" w:rsidP="005276B7">
            <w:pPr>
              <w:tabs>
                <w:tab w:val="left" w:pos="2680"/>
              </w:tabs>
              <w:spacing w:after="0" w:line="240" w:lineRule="auto"/>
              <w:rPr>
                <w:rFonts w:ascii="Arial" w:hAnsi="Arial" w:cs="Arial"/>
                <w:sz w:val="20"/>
                <w:szCs w:val="20"/>
              </w:rPr>
            </w:pPr>
          </w:p>
          <w:p w:rsidR="008F75E0" w:rsidRPr="00963F09" w:rsidRDefault="008F75E0" w:rsidP="005276B7">
            <w:pPr>
              <w:tabs>
                <w:tab w:val="left" w:pos="2680"/>
              </w:tabs>
              <w:spacing w:after="0" w:line="240" w:lineRule="auto"/>
              <w:rPr>
                <w:rFonts w:ascii="Arial" w:hAnsi="Arial" w:cs="Arial"/>
                <w:sz w:val="20"/>
                <w:szCs w:val="20"/>
              </w:rPr>
            </w:pPr>
            <w:r w:rsidRPr="00963F09">
              <w:rPr>
                <w:rFonts w:ascii="Arial" w:hAnsi="Arial" w:cs="Arial"/>
                <w:sz w:val="20"/>
                <w:szCs w:val="20"/>
              </w:rPr>
              <w:t xml:space="preserve">      […………………]</w:t>
            </w:r>
          </w:p>
          <w:p w:rsidR="008F75E0" w:rsidRPr="00963F09" w:rsidRDefault="008F75E0" w:rsidP="005276B7">
            <w:pPr>
              <w:tabs>
                <w:tab w:val="left" w:pos="2680"/>
              </w:tabs>
              <w:spacing w:after="0" w:line="240" w:lineRule="auto"/>
              <w:rPr>
                <w:rFonts w:ascii="Arial" w:hAnsi="Arial" w:cs="Arial"/>
                <w:sz w:val="20"/>
                <w:szCs w:val="20"/>
              </w:rPr>
            </w:pPr>
          </w:p>
          <w:p w:rsidR="008F75E0" w:rsidRPr="00963F09" w:rsidRDefault="008F75E0" w:rsidP="005276B7">
            <w:pPr>
              <w:tabs>
                <w:tab w:val="left" w:pos="2680"/>
              </w:tabs>
              <w:spacing w:after="0" w:line="240" w:lineRule="auto"/>
              <w:rPr>
                <w:rFonts w:ascii="Arial" w:hAnsi="Arial" w:cs="Arial"/>
                <w:sz w:val="20"/>
                <w:szCs w:val="20"/>
              </w:rPr>
            </w:pPr>
          </w:p>
          <w:p w:rsidR="008F75E0" w:rsidRPr="00963F09" w:rsidRDefault="008F75E0" w:rsidP="005276B7">
            <w:pPr>
              <w:pStyle w:val="Paragrafoelenco"/>
              <w:tabs>
                <w:tab w:val="left" w:pos="2680"/>
              </w:tabs>
              <w:spacing w:after="0" w:line="240" w:lineRule="auto"/>
              <w:ind w:left="214"/>
              <w:rPr>
                <w:rFonts w:ascii="Arial" w:hAnsi="Arial" w:cs="Arial"/>
                <w:sz w:val="20"/>
                <w:szCs w:val="20"/>
              </w:rPr>
            </w:pPr>
            <w:r w:rsidRPr="00963F09">
              <w:rPr>
                <w:rFonts w:ascii="Arial" w:hAnsi="Arial" w:cs="Arial"/>
                <w:sz w:val="20"/>
                <w:szCs w:val="20"/>
              </w:rPr>
              <w:t>(indirizzo web, autorità o organismo di emanazione, riferimento preciso della documentazione):</w:t>
            </w:r>
          </w:p>
          <w:p w:rsidR="008F75E0" w:rsidRPr="00963F09" w:rsidRDefault="008F75E0" w:rsidP="005276B7">
            <w:pPr>
              <w:tabs>
                <w:tab w:val="left" w:pos="2680"/>
              </w:tabs>
              <w:spacing w:after="0" w:line="240" w:lineRule="auto"/>
              <w:rPr>
                <w:rFonts w:ascii="Arial" w:hAnsi="Arial" w:cs="Arial"/>
                <w:sz w:val="20"/>
                <w:szCs w:val="20"/>
              </w:rPr>
            </w:pPr>
            <w:r w:rsidRPr="00963F09">
              <w:rPr>
                <w:rFonts w:ascii="Arial" w:hAnsi="Arial" w:cs="Arial"/>
                <w:sz w:val="20"/>
                <w:szCs w:val="20"/>
              </w:rPr>
              <w:t xml:space="preserve">      […………………][…………………][…………………]</w:t>
            </w:r>
          </w:p>
          <w:p w:rsidR="008F75E0" w:rsidRPr="00963F09" w:rsidRDefault="008F75E0" w:rsidP="005276B7">
            <w:pPr>
              <w:tabs>
                <w:tab w:val="left" w:pos="2680"/>
              </w:tabs>
              <w:spacing w:after="0" w:line="240" w:lineRule="auto"/>
              <w:rPr>
                <w:rFonts w:ascii="Arial" w:hAnsi="Arial" w:cs="Arial"/>
                <w:sz w:val="20"/>
                <w:szCs w:val="20"/>
              </w:rPr>
            </w:pPr>
          </w:p>
        </w:tc>
      </w:tr>
      <w:tr w:rsidR="008F75E0" w:rsidRPr="00684A0D" w:rsidTr="005276B7">
        <w:tc>
          <w:tcPr>
            <w:tcW w:w="4889" w:type="dxa"/>
          </w:tcPr>
          <w:p w:rsidR="008F75E0" w:rsidRPr="00963F09" w:rsidRDefault="008F75E0" w:rsidP="005276B7">
            <w:pPr>
              <w:tabs>
                <w:tab w:val="left" w:pos="2680"/>
              </w:tabs>
              <w:spacing w:after="0" w:line="240" w:lineRule="auto"/>
              <w:ind w:left="284"/>
              <w:rPr>
                <w:rFonts w:ascii="Arial" w:hAnsi="Arial" w:cs="Arial"/>
                <w:sz w:val="20"/>
                <w:szCs w:val="20"/>
                <w:highlight w:val="yellow"/>
              </w:rPr>
            </w:pPr>
          </w:p>
          <w:p w:rsidR="00963F09" w:rsidRPr="00963F09" w:rsidRDefault="00963F09" w:rsidP="005276B7">
            <w:pPr>
              <w:tabs>
                <w:tab w:val="left" w:pos="2680"/>
              </w:tabs>
              <w:spacing w:after="0" w:line="240" w:lineRule="auto"/>
              <w:ind w:left="284"/>
              <w:rPr>
                <w:rFonts w:ascii="Arial" w:hAnsi="Arial" w:cs="Arial"/>
                <w:sz w:val="20"/>
                <w:szCs w:val="20"/>
                <w:highlight w:val="yellow"/>
              </w:rPr>
            </w:pPr>
          </w:p>
          <w:p w:rsidR="00963F09" w:rsidRPr="00963F09" w:rsidRDefault="00963F09" w:rsidP="00516B64">
            <w:pPr>
              <w:pStyle w:val="Paragrafoelenco"/>
              <w:numPr>
                <w:ilvl w:val="0"/>
                <w:numId w:val="17"/>
              </w:numPr>
              <w:tabs>
                <w:tab w:val="left" w:pos="284"/>
              </w:tabs>
              <w:spacing w:before="120" w:after="0" w:line="240" w:lineRule="auto"/>
              <w:ind w:hanging="720"/>
              <w:jc w:val="both"/>
              <w:rPr>
                <w:rFonts w:ascii="Arial" w:hAnsi="Arial" w:cs="Arial"/>
                <w:b/>
                <w:color w:val="000000"/>
                <w:sz w:val="20"/>
                <w:szCs w:val="20"/>
                <w:lang w:eastAsia="it-IT" w:bidi="it-IT"/>
              </w:rPr>
            </w:pPr>
            <w:r w:rsidRPr="00963F09">
              <w:rPr>
                <w:rFonts w:ascii="Arial" w:hAnsi="Arial" w:cs="Arial"/>
                <w:b/>
                <w:color w:val="000000"/>
                <w:sz w:val="20"/>
                <w:szCs w:val="20"/>
                <w:lang w:eastAsia="it-IT" w:bidi="it-IT"/>
              </w:rPr>
              <w:t>Per gli appalti di servizi:</w:t>
            </w:r>
          </w:p>
          <w:p w:rsidR="00963F09" w:rsidRPr="00963F09" w:rsidRDefault="00963F09" w:rsidP="00963F09">
            <w:pPr>
              <w:tabs>
                <w:tab w:val="left" w:pos="284"/>
              </w:tabs>
              <w:spacing w:after="0" w:line="240" w:lineRule="auto"/>
              <w:ind w:left="284"/>
              <w:contextualSpacing/>
              <w:jc w:val="both"/>
              <w:rPr>
                <w:rFonts w:ascii="Arial" w:hAnsi="Arial" w:cs="Arial"/>
                <w:color w:val="000000"/>
                <w:sz w:val="20"/>
                <w:szCs w:val="20"/>
                <w:lang w:eastAsia="it-IT" w:bidi="it-IT"/>
              </w:rPr>
            </w:pPr>
          </w:p>
          <w:p w:rsidR="00963F09" w:rsidRPr="00963F09" w:rsidRDefault="00963F09" w:rsidP="00516B64">
            <w:pPr>
              <w:tabs>
                <w:tab w:val="left" w:pos="0"/>
              </w:tabs>
              <w:spacing w:after="0" w:line="240" w:lineRule="auto"/>
              <w:ind w:left="22"/>
              <w:contextualSpacing/>
              <w:jc w:val="both"/>
              <w:rPr>
                <w:rFonts w:ascii="Arial" w:hAnsi="Arial" w:cs="Arial"/>
                <w:color w:val="000000"/>
                <w:sz w:val="20"/>
                <w:szCs w:val="20"/>
                <w:lang w:eastAsia="it-IT" w:bidi="it-IT"/>
              </w:rPr>
            </w:pPr>
            <w:r w:rsidRPr="00963F09">
              <w:rPr>
                <w:rFonts w:ascii="Arial" w:hAnsi="Arial" w:cs="Arial"/>
                <w:color w:val="000000"/>
                <w:sz w:val="20"/>
                <w:szCs w:val="20"/>
                <w:lang w:eastAsia="it-IT" w:bidi="it-IT"/>
              </w:rPr>
              <w:t xml:space="preserve">È richiesta una particolare </w:t>
            </w:r>
            <w:r w:rsidRPr="00963F09">
              <w:rPr>
                <w:rFonts w:ascii="Arial" w:hAnsi="Arial" w:cs="Arial"/>
                <w:b/>
                <w:color w:val="000000"/>
                <w:sz w:val="20"/>
                <w:szCs w:val="20"/>
                <w:lang w:eastAsia="it-IT" w:bidi="it-IT"/>
              </w:rPr>
              <w:t>autorizzazione o appartenenza</w:t>
            </w:r>
            <w:r w:rsidRPr="00963F09">
              <w:rPr>
                <w:rFonts w:ascii="Arial" w:hAnsi="Arial" w:cs="Arial"/>
                <w:color w:val="000000"/>
                <w:sz w:val="20"/>
                <w:szCs w:val="20"/>
                <w:lang w:eastAsia="it-IT" w:bidi="it-IT"/>
              </w:rPr>
              <w:t xml:space="preserve"> a una particolare organizzazione (elenchi, albi, ecc.) per poter prestare il servizio di cui trattasi nel paese di stabilimento dell'operatore economico?</w:t>
            </w:r>
          </w:p>
          <w:p w:rsidR="00963F09" w:rsidRPr="00963F09" w:rsidRDefault="00963F09" w:rsidP="00963F09">
            <w:pPr>
              <w:tabs>
                <w:tab w:val="left" w:pos="284"/>
              </w:tabs>
              <w:spacing w:after="0" w:line="240" w:lineRule="auto"/>
              <w:ind w:left="284"/>
              <w:contextualSpacing/>
              <w:jc w:val="both"/>
              <w:rPr>
                <w:rFonts w:ascii="Arial" w:hAnsi="Arial" w:cs="Arial"/>
                <w:color w:val="000000"/>
                <w:sz w:val="20"/>
                <w:szCs w:val="20"/>
                <w:lang w:eastAsia="it-IT" w:bidi="it-IT"/>
              </w:rPr>
            </w:pPr>
          </w:p>
          <w:p w:rsidR="00963F09" w:rsidRPr="00963F09" w:rsidRDefault="00963F09" w:rsidP="00963F09">
            <w:pPr>
              <w:tabs>
                <w:tab w:val="left" w:pos="2680"/>
              </w:tabs>
              <w:spacing w:after="0" w:line="240" w:lineRule="auto"/>
              <w:ind w:left="284"/>
              <w:rPr>
                <w:rFonts w:ascii="Arial" w:hAnsi="Arial" w:cs="Arial"/>
                <w:sz w:val="20"/>
                <w:szCs w:val="20"/>
                <w:highlight w:val="yellow"/>
              </w:rPr>
            </w:pPr>
            <w:r w:rsidRPr="00963F09">
              <w:rPr>
                <w:rFonts w:ascii="Arial" w:hAnsi="Arial" w:cs="Arial"/>
                <w:color w:val="000000"/>
                <w:sz w:val="20"/>
                <w:szCs w:val="20"/>
                <w:lang w:eastAsia="it-IT" w:bidi="it-IT"/>
              </w:rPr>
              <w:t>Se la documentazione pertinente è disponibile elettronicamente, indicare:</w:t>
            </w:r>
          </w:p>
          <w:p w:rsidR="00963F09" w:rsidRPr="00963F09" w:rsidRDefault="00963F09" w:rsidP="00963F09">
            <w:pPr>
              <w:tabs>
                <w:tab w:val="left" w:pos="2680"/>
              </w:tabs>
              <w:spacing w:after="0" w:line="240" w:lineRule="auto"/>
              <w:rPr>
                <w:rFonts w:ascii="Arial" w:hAnsi="Arial" w:cs="Arial"/>
                <w:sz w:val="20"/>
                <w:szCs w:val="20"/>
                <w:highlight w:val="yellow"/>
              </w:rPr>
            </w:pPr>
          </w:p>
          <w:p w:rsidR="00963F09" w:rsidRPr="00963F09" w:rsidRDefault="00963F09" w:rsidP="005276B7">
            <w:pPr>
              <w:tabs>
                <w:tab w:val="left" w:pos="2680"/>
              </w:tabs>
              <w:spacing w:after="0" w:line="240" w:lineRule="auto"/>
              <w:ind w:left="284"/>
              <w:rPr>
                <w:rFonts w:ascii="Arial" w:hAnsi="Arial" w:cs="Arial"/>
                <w:sz w:val="20"/>
                <w:szCs w:val="20"/>
                <w:highlight w:val="yellow"/>
              </w:rPr>
            </w:pPr>
          </w:p>
        </w:tc>
        <w:tc>
          <w:tcPr>
            <w:tcW w:w="4889" w:type="dxa"/>
          </w:tcPr>
          <w:p w:rsidR="008F75E0" w:rsidRPr="00963F09" w:rsidRDefault="008F75E0" w:rsidP="005276B7">
            <w:pPr>
              <w:tabs>
                <w:tab w:val="left" w:pos="2680"/>
              </w:tabs>
              <w:spacing w:after="0" w:line="240" w:lineRule="auto"/>
              <w:rPr>
                <w:rFonts w:ascii="Arial" w:hAnsi="Arial" w:cs="Arial"/>
                <w:sz w:val="20"/>
                <w:szCs w:val="20"/>
                <w:highlight w:val="yellow"/>
              </w:rPr>
            </w:pPr>
          </w:p>
          <w:p w:rsidR="00963F09" w:rsidRPr="00963F09" w:rsidRDefault="00963F09" w:rsidP="005276B7">
            <w:pPr>
              <w:tabs>
                <w:tab w:val="left" w:pos="2680"/>
              </w:tabs>
              <w:spacing w:after="0" w:line="240" w:lineRule="auto"/>
              <w:rPr>
                <w:rFonts w:ascii="Arial" w:hAnsi="Arial" w:cs="Arial"/>
                <w:sz w:val="20"/>
                <w:szCs w:val="20"/>
                <w:highlight w:val="yellow"/>
              </w:rPr>
            </w:pPr>
          </w:p>
          <w:p w:rsidR="00963F09" w:rsidRPr="00963F09" w:rsidRDefault="00963F09" w:rsidP="00963F09">
            <w:pPr>
              <w:tabs>
                <w:tab w:val="left" w:pos="2680"/>
              </w:tabs>
              <w:spacing w:after="0" w:line="240" w:lineRule="auto"/>
              <w:rPr>
                <w:rFonts w:ascii="Arial" w:hAnsi="Arial" w:cs="Arial"/>
                <w:sz w:val="20"/>
                <w:szCs w:val="20"/>
              </w:rPr>
            </w:pPr>
          </w:p>
          <w:p w:rsidR="00963F09" w:rsidRPr="00963F09" w:rsidRDefault="00963F09" w:rsidP="00963F09">
            <w:pPr>
              <w:tabs>
                <w:tab w:val="left" w:pos="2680"/>
              </w:tabs>
              <w:spacing w:after="0" w:line="240" w:lineRule="auto"/>
              <w:rPr>
                <w:rFonts w:ascii="Arial" w:hAnsi="Arial" w:cs="Arial"/>
                <w:sz w:val="20"/>
                <w:szCs w:val="20"/>
              </w:rPr>
            </w:pPr>
            <w:proofErr w:type="gramStart"/>
            <w:r w:rsidRPr="00963F09">
              <w:rPr>
                <w:rFonts w:ascii="Arial" w:hAnsi="Arial" w:cs="Arial"/>
                <w:sz w:val="20"/>
                <w:szCs w:val="20"/>
              </w:rPr>
              <w:t>[ ]</w:t>
            </w:r>
            <w:proofErr w:type="gramEnd"/>
            <w:r w:rsidRPr="00963F09">
              <w:rPr>
                <w:rFonts w:ascii="Arial" w:hAnsi="Arial" w:cs="Arial"/>
                <w:sz w:val="20"/>
                <w:szCs w:val="20"/>
              </w:rPr>
              <w:t xml:space="preserve"> Sì [ ] No</w:t>
            </w:r>
          </w:p>
          <w:p w:rsidR="00963F09" w:rsidRPr="00963F09" w:rsidRDefault="00963F09" w:rsidP="00963F09">
            <w:pPr>
              <w:tabs>
                <w:tab w:val="left" w:pos="2680"/>
              </w:tabs>
              <w:spacing w:after="0" w:line="240" w:lineRule="auto"/>
              <w:rPr>
                <w:rFonts w:ascii="Arial" w:hAnsi="Arial" w:cs="Arial"/>
                <w:sz w:val="20"/>
                <w:szCs w:val="20"/>
              </w:rPr>
            </w:pPr>
          </w:p>
          <w:p w:rsidR="00963F09" w:rsidRPr="00963F09" w:rsidRDefault="00963F09" w:rsidP="00963F09">
            <w:pPr>
              <w:tabs>
                <w:tab w:val="left" w:pos="2680"/>
              </w:tabs>
              <w:spacing w:after="0" w:line="240" w:lineRule="auto"/>
              <w:rPr>
                <w:rFonts w:ascii="Arial" w:hAnsi="Arial" w:cs="Arial"/>
                <w:sz w:val="20"/>
                <w:szCs w:val="20"/>
              </w:rPr>
            </w:pPr>
            <w:r w:rsidRPr="00963F09">
              <w:rPr>
                <w:rFonts w:ascii="Arial" w:hAnsi="Arial" w:cs="Arial"/>
                <w:sz w:val="20"/>
                <w:szCs w:val="20"/>
              </w:rPr>
              <w:t xml:space="preserve">In caso affermativo, specificare quale documentazione e se l'operatore economico ne dispone: </w:t>
            </w:r>
            <w:proofErr w:type="gramStart"/>
            <w:r w:rsidRPr="00963F09">
              <w:rPr>
                <w:rFonts w:ascii="Arial" w:hAnsi="Arial" w:cs="Arial"/>
                <w:sz w:val="20"/>
                <w:szCs w:val="20"/>
              </w:rPr>
              <w:t>[ …</w:t>
            </w:r>
            <w:proofErr w:type="gramEnd"/>
            <w:r w:rsidRPr="00963F09">
              <w:rPr>
                <w:rFonts w:ascii="Arial" w:hAnsi="Arial" w:cs="Arial"/>
                <w:sz w:val="20"/>
                <w:szCs w:val="20"/>
              </w:rPr>
              <w:t>] [ ] Sì [ ] No</w:t>
            </w:r>
          </w:p>
          <w:p w:rsidR="00963F09" w:rsidRPr="00963F09" w:rsidRDefault="00963F09" w:rsidP="00963F09">
            <w:pPr>
              <w:tabs>
                <w:tab w:val="left" w:pos="2680"/>
              </w:tabs>
              <w:spacing w:after="0" w:line="240" w:lineRule="auto"/>
              <w:rPr>
                <w:rFonts w:ascii="Arial" w:hAnsi="Arial" w:cs="Arial"/>
                <w:sz w:val="20"/>
                <w:szCs w:val="20"/>
              </w:rPr>
            </w:pPr>
            <w:r w:rsidRPr="00963F09">
              <w:rPr>
                <w:rFonts w:ascii="Arial" w:hAnsi="Arial" w:cs="Arial"/>
                <w:sz w:val="20"/>
                <w:szCs w:val="20"/>
              </w:rPr>
              <w:t xml:space="preserve">(indirizzo web, autorità o organismo di emanazione, riferimento preciso della documentazione): </w:t>
            </w:r>
          </w:p>
          <w:p w:rsidR="00963F09" w:rsidRPr="00963F09" w:rsidRDefault="00963F09" w:rsidP="00963F09">
            <w:pPr>
              <w:tabs>
                <w:tab w:val="left" w:pos="2680"/>
              </w:tabs>
              <w:spacing w:after="0" w:line="240" w:lineRule="auto"/>
              <w:rPr>
                <w:rFonts w:ascii="Arial" w:hAnsi="Arial" w:cs="Arial"/>
                <w:sz w:val="20"/>
                <w:szCs w:val="20"/>
                <w:highlight w:val="yellow"/>
              </w:rPr>
            </w:pPr>
            <w:r w:rsidRPr="00963F09">
              <w:rPr>
                <w:rFonts w:ascii="Arial" w:hAnsi="Arial" w:cs="Arial"/>
                <w:sz w:val="20"/>
                <w:szCs w:val="20"/>
              </w:rPr>
              <w:t>[…………][……….…][…………]</w:t>
            </w:r>
          </w:p>
        </w:tc>
      </w:tr>
    </w:tbl>
    <w:p w:rsidR="008F75E0" w:rsidRDefault="008F75E0" w:rsidP="00AC1780">
      <w:pPr>
        <w:tabs>
          <w:tab w:val="left" w:pos="2680"/>
        </w:tabs>
        <w:jc w:val="center"/>
        <w:rPr>
          <w:sz w:val="4"/>
          <w:szCs w:val="4"/>
          <w:highlight w:val="yellow"/>
        </w:rPr>
      </w:pPr>
    </w:p>
    <w:p w:rsidR="00BA45D3" w:rsidRDefault="00BA45D3" w:rsidP="00AD44D3">
      <w:pPr>
        <w:pStyle w:val="SectionTitle"/>
        <w:spacing w:before="0" w:after="0"/>
        <w:rPr>
          <w:rFonts w:ascii="Arial" w:hAnsi="Arial" w:cs="Arial"/>
          <w:b w:val="0"/>
          <w:caps/>
          <w:sz w:val="15"/>
          <w:szCs w:val="15"/>
        </w:rPr>
      </w:pPr>
    </w:p>
    <w:p w:rsidR="00AD44D3" w:rsidRPr="00BA45D3" w:rsidRDefault="00AD44D3" w:rsidP="00AD44D3">
      <w:pPr>
        <w:pStyle w:val="SectionTitle"/>
        <w:spacing w:before="0" w:after="0"/>
        <w:rPr>
          <w:rFonts w:ascii="Arial" w:hAnsi="Arial" w:cs="Arial"/>
          <w:b w:val="0"/>
          <w:smallCaps w:val="0"/>
          <w:color w:val="000000"/>
          <w:sz w:val="22"/>
        </w:rPr>
      </w:pPr>
      <w:r w:rsidRPr="00BA45D3">
        <w:rPr>
          <w:rFonts w:ascii="Arial" w:hAnsi="Arial" w:cs="Arial"/>
          <w:b w:val="0"/>
          <w:caps/>
          <w:sz w:val="22"/>
        </w:rPr>
        <w:t xml:space="preserve">B: Capacità economica e finanziaria </w:t>
      </w:r>
      <w:r w:rsidRPr="00BA45D3">
        <w:rPr>
          <w:rFonts w:ascii="Arial" w:hAnsi="Arial" w:cs="Arial"/>
          <w:b w:val="0"/>
          <w:caps/>
          <w:color w:val="000000"/>
          <w:sz w:val="22"/>
        </w:rPr>
        <w:t>(</w:t>
      </w:r>
      <w:r w:rsidRPr="00BA45D3">
        <w:rPr>
          <w:rFonts w:ascii="Arial" w:hAnsi="Arial" w:cs="Arial"/>
          <w:b w:val="0"/>
          <w:smallCaps w:val="0"/>
          <w:color w:val="000000"/>
          <w:sz w:val="22"/>
        </w:rPr>
        <w:t xml:space="preserve">Articolo 83, comma 1, lettera </w:t>
      </w:r>
      <w:r w:rsidRPr="00BA45D3">
        <w:rPr>
          <w:rFonts w:ascii="Arial" w:hAnsi="Arial" w:cs="Arial"/>
          <w:b w:val="0"/>
          <w:i/>
          <w:smallCaps w:val="0"/>
          <w:color w:val="000000"/>
          <w:sz w:val="22"/>
        </w:rPr>
        <w:t>b)</w:t>
      </w:r>
      <w:r w:rsidRPr="00BA45D3">
        <w:rPr>
          <w:rFonts w:ascii="Arial" w:hAnsi="Arial" w:cs="Arial"/>
          <w:b w:val="0"/>
          <w:smallCaps w:val="0"/>
          <w:color w:val="000000"/>
          <w:sz w:val="22"/>
        </w:rPr>
        <w:t>, del Codice)</w:t>
      </w:r>
    </w:p>
    <w:p w:rsidR="00BA45D3" w:rsidRPr="000953DC" w:rsidRDefault="00BA45D3" w:rsidP="00AD44D3">
      <w:pPr>
        <w:pStyle w:val="SectionTitle"/>
        <w:spacing w:before="0" w:after="0"/>
        <w:rPr>
          <w:rFonts w:ascii="Arial" w:hAnsi="Arial" w:cs="Arial"/>
          <w:w w:val="0"/>
          <w:sz w:val="15"/>
          <w:szCs w:val="15"/>
        </w:rPr>
      </w:pPr>
    </w:p>
    <w:p w:rsidR="00AD44D3" w:rsidRDefault="00AD44D3"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862414">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r w:rsidRPr="00271BB2">
              <w:rPr>
                <w:rFonts w:ascii="Arial" w:hAnsi="Arial" w:cs="Arial"/>
                <w:b/>
                <w:sz w:val="15"/>
                <w:szCs w:val="15"/>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r w:rsidRPr="00271BB2">
              <w:rPr>
                <w:rFonts w:ascii="Arial" w:hAnsi="Arial" w:cs="Arial"/>
                <w:b/>
                <w:sz w:val="15"/>
                <w:szCs w:val="15"/>
              </w:rPr>
              <w:t>Risposta</w:t>
            </w:r>
            <w:r w:rsidRPr="00271BB2">
              <w:rPr>
                <w:rFonts w:ascii="Arial" w:hAnsi="Arial" w:cs="Arial"/>
                <w:b/>
                <w:i/>
                <w:sz w:val="15"/>
                <w:szCs w:val="15"/>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ind w:left="284" w:hanging="284"/>
              <w:rPr>
                <w:rFonts w:ascii="Arial" w:hAnsi="Arial" w:cs="Arial"/>
                <w:b/>
                <w:sz w:val="12"/>
                <w:szCs w:val="12"/>
              </w:rPr>
            </w:pPr>
            <w:r w:rsidRPr="00271BB2">
              <w:rPr>
                <w:rFonts w:ascii="Arial" w:hAnsi="Arial" w:cs="Arial"/>
                <w:sz w:val="15"/>
                <w:szCs w:val="15"/>
              </w:rPr>
              <w:lastRenderedPageBreak/>
              <w:t>1</w:t>
            </w:r>
            <w:proofErr w:type="gramStart"/>
            <w:r w:rsidRPr="00271BB2">
              <w:rPr>
                <w:rFonts w:ascii="Arial" w:hAnsi="Arial" w:cs="Arial"/>
                <w:sz w:val="15"/>
                <w:szCs w:val="15"/>
              </w:rPr>
              <w:t>a)  Il</w:t>
            </w:r>
            <w:proofErr w:type="gramEnd"/>
            <w:r w:rsidRPr="00271BB2">
              <w:rPr>
                <w:rFonts w:ascii="Arial" w:hAnsi="Arial" w:cs="Arial"/>
                <w:sz w:val="15"/>
                <w:szCs w:val="15"/>
              </w:rPr>
              <w:t xml:space="preserve"> </w:t>
            </w:r>
            <w:r w:rsidRPr="00271BB2">
              <w:rPr>
                <w:rFonts w:ascii="Arial" w:hAnsi="Arial" w:cs="Arial"/>
                <w:b/>
                <w:sz w:val="15"/>
                <w:szCs w:val="15"/>
              </w:rPr>
              <w:t>fatturato annuo</w:t>
            </w:r>
            <w:r w:rsidRPr="00271BB2">
              <w:rPr>
                <w:rFonts w:ascii="Arial" w:hAnsi="Arial" w:cs="Arial"/>
                <w:sz w:val="15"/>
                <w:szCs w:val="15"/>
              </w:rPr>
              <w:t xml:space="preserve"> ("generale") dell'operatore economico per il numero di esercizi richiesto nell'avviso o bando pertinente o nei documenti di gara è il seguente</w:t>
            </w:r>
            <w:r w:rsidRPr="00271BB2">
              <w:rPr>
                <w:rFonts w:ascii="Arial" w:hAnsi="Arial" w:cs="Arial"/>
                <w:b/>
                <w:sz w:val="15"/>
                <w:szCs w:val="15"/>
              </w:rPr>
              <w:t>:</w:t>
            </w:r>
          </w:p>
          <w:p w:rsidR="00AD44D3" w:rsidRPr="00271BB2" w:rsidRDefault="00AD44D3" w:rsidP="009F55FF">
            <w:pPr>
              <w:ind w:left="284" w:hanging="284"/>
              <w:rPr>
                <w:rFonts w:ascii="Arial" w:hAnsi="Arial" w:cs="Arial"/>
                <w:b/>
                <w:sz w:val="12"/>
                <w:szCs w:val="12"/>
              </w:rPr>
            </w:pPr>
          </w:p>
          <w:p w:rsidR="00AD44D3" w:rsidRPr="00271BB2" w:rsidRDefault="00AD44D3" w:rsidP="009F55FF">
            <w:pPr>
              <w:ind w:left="284" w:hanging="284"/>
              <w:rPr>
                <w:rFonts w:ascii="Arial" w:hAnsi="Arial" w:cs="Arial"/>
                <w:sz w:val="12"/>
                <w:szCs w:val="12"/>
              </w:rPr>
            </w:pPr>
            <w:r w:rsidRPr="00271BB2">
              <w:rPr>
                <w:rFonts w:ascii="Arial" w:hAnsi="Arial" w:cs="Arial"/>
                <w:b/>
                <w:sz w:val="15"/>
                <w:szCs w:val="15"/>
              </w:rPr>
              <w:t>e/o,</w:t>
            </w:r>
          </w:p>
          <w:p w:rsidR="00AD44D3" w:rsidRPr="00271BB2" w:rsidRDefault="00AD44D3" w:rsidP="009F55FF">
            <w:pPr>
              <w:ind w:left="284" w:hanging="142"/>
              <w:rPr>
                <w:rFonts w:ascii="Arial" w:hAnsi="Arial" w:cs="Arial"/>
                <w:sz w:val="12"/>
                <w:szCs w:val="12"/>
              </w:rPr>
            </w:pPr>
          </w:p>
          <w:p w:rsidR="00AD44D3" w:rsidRPr="00271BB2" w:rsidRDefault="00AD44D3" w:rsidP="009F55FF">
            <w:pPr>
              <w:ind w:left="284" w:hanging="284"/>
              <w:rPr>
                <w:rFonts w:ascii="Arial" w:hAnsi="Arial" w:cs="Arial"/>
                <w:sz w:val="15"/>
                <w:szCs w:val="15"/>
              </w:rPr>
            </w:pPr>
            <w:r w:rsidRPr="00271BB2">
              <w:rPr>
                <w:rFonts w:ascii="Arial" w:hAnsi="Arial" w:cs="Arial"/>
                <w:sz w:val="15"/>
                <w:szCs w:val="15"/>
              </w:rPr>
              <w:t>1</w:t>
            </w:r>
            <w:proofErr w:type="gramStart"/>
            <w:r w:rsidRPr="00271BB2">
              <w:rPr>
                <w:rFonts w:ascii="Arial" w:hAnsi="Arial" w:cs="Arial"/>
                <w:sz w:val="15"/>
                <w:szCs w:val="15"/>
              </w:rPr>
              <w:t>b)  Il</w:t>
            </w:r>
            <w:proofErr w:type="gramEnd"/>
            <w:r w:rsidRPr="00271BB2">
              <w:rPr>
                <w:rFonts w:ascii="Arial" w:hAnsi="Arial" w:cs="Arial"/>
                <w:sz w:val="15"/>
                <w:szCs w:val="15"/>
              </w:rPr>
              <w:t xml:space="preserve"> </w:t>
            </w:r>
            <w:r w:rsidRPr="00271BB2">
              <w:rPr>
                <w:rFonts w:ascii="Arial" w:hAnsi="Arial" w:cs="Arial"/>
                <w:b/>
                <w:sz w:val="15"/>
                <w:szCs w:val="15"/>
              </w:rPr>
              <w:t>fatturato annuo medio</w:t>
            </w:r>
            <w:r w:rsidRPr="00271BB2">
              <w:rPr>
                <w:rFonts w:ascii="Arial" w:hAnsi="Arial" w:cs="Arial"/>
                <w:sz w:val="15"/>
                <w:szCs w:val="15"/>
              </w:rPr>
              <w:t xml:space="preserve"> dell'operatore economico </w:t>
            </w:r>
            <w:r w:rsidRPr="00271BB2">
              <w:rPr>
                <w:rFonts w:ascii="Arial" w:hAnsi="Arial" w:cs="Arial"/>
                <w:b/>
                <w:sz w:val="15"/>
                <w:szCs w:val="15"/>
              </w:rPr>
              <w:t xml:space="preserve">per il numero di esercizi richiesto nell'avviso o bando pertinente o nei documenti di gara è il seguente </w:t>
            </w:r>
            <w:r w:rsidRPr="00271BB2">
              <w:rPr>
                <w:rFonts w:ascii="Arial" w:hAnsi="Arial" w:cs="Arial"/>
                <w:sz w:val="15"/>
                <w:szCs w:val="15"/>
              </w:rPr>
              <w:t>(</w:t>
            </w:r>
            <w:r w:rsidRPr="00271BB2">
              <w:rPr>
                <w:rStyle w:val="Rimandonotaapidipagina"/>
                <w:rFonts w:ascii="Arial" w:hAnsi="Arial" w:cs="Arial"/>
                <w:sz w:val="15"/>
                <w:szCs w:val="15"/>
              </w:rPr>
              <w:footnoteReference w:id="28"/>
            </w:r>
            <w:r w:rsidRPr="00271BB2">
              <w:rPr>
                <w:rFonts w:ascii="Arial" w:hAnsi="Arial" w:cs="Arial"/>
                <w:sz w:val="15"/>
                <w:szCs w:val="15"/>
              </w:rPr>
              <w:t>)</w:t>
            </w:r>
            <w:r w:rsidRPr="00271BB2">
              <w:rPr>
                <w:rFonts w:ascii="Arial" w:hAnsi="Arial" w:cs="Arial"/>
                <w:b/>
                <w:sz w:val="15"/>
                <w:szCs w:val="15"/>
              </w:rPr>
              <w:t>:</w:t>
            </w:r>
          </w:p>
          <w:p w:rsidR="00AD44D3" w:rsidRPr="00271BB2" w:rsidRDefault="00AD44D3" w:rsidP="009F55FF">
            <w:pPr>
              <w:ind w:left="284" w:hanging="284"/>
            </w:pPr>
            <w:r w:rsidRPr="00271BB2">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rPr>
                <w:rFonts w:ascii="Arial" w:hAnsi="Arial" w:cs="Arial"/>
                <w:sz w:val="15"/>
                <w:szCs w:val="15"/>
              </w:rPr>
            </w:pPr>
            <w:r w:rsidRPr="00271BB2">
              <w:rPr>
                <w:rFonts w:ascii="Arial" w:hAnsi="Arial" w:cs="Arial"/>
                <w:sz w:val="15"/>
                <w:szCs w:val="15"/>
              </w:rP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valuta</w:t>
            </w:r>
            <w:r w:rsidRPr="00271BB2">
              <w:rPr>
                <w:rFonts w:ascii="Arial" w:hAnsi="Arial" w:cs="Arial"/>
                <w:sz w:val="15"/>
                <w:szCs w:val="15"/>
              </w:rPr>
              <w:b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valuta</w:t>
            </w:r>
            <w:r w:rsidRPr="00271BB2">
              <w:rPr>
                <w:rFonts w:ascii="Arial" w:hAnsi="Arial" w:cs="Arial"/>
                <w:sz w:val="15"/>
                <w:szCs w:val="15"/>
              </w:rPr>
              <w:b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valuta</w:t>
            </w:r>
            <w:r w:rsidRPr="00271BB2">
              <w:rPr>
                <w:rFonts w:ascii="Arial" w:hAnsi="Arial" w:cs="Arial"/>
                <w:sz w:val="15"/>
                <w:szCs w:val="15"/>
              </w:rPr>
              <w:br/>
            </w:r>
            <w:r w:rsidRPr="00271BB2">
              <w:rPr>
                <w:rFonts w:ascii="Arial" w:hAnsi="Arial" w:cs="Arial"/>
                <w:sz w:val="15"/>
                <w:szCs w:val="15"/>
              </w:rPr>
              <w:br/>
            </w:r>
            <w:r w:rsidRPr="00271BB2">
              <w:rPr>
                <w:rFonts w:ascii="Arial" w:hAnsi="Arial" w:cs="Arial"/>
                <w:sz w:val="15"/>
                <w:szCs w:val="15"/>
              </w:rPr>
              <w:br/>
              <w:t>(numero di esercizi, fatturato medio)</w:t>
            </w:r>
            <w:r w:rsidRPr="00271BB2">
              <w:rPr>
                <w:rFonts w:ascii="Arial" w:hAnsi="Arial" w:cs="Arial"/>
                <w:b/>
                <w:sz w:val="15"/>
                <w:szCs w:val="15"/>
              </w:rPr>
              <w:t>:</w:t>
            </w:r>
            <w:r w:rsidRPr="00271BB2">
              <w:rPr>
                <w:rFonts w:ascii="Arial" w:hAnsi="Arial" w:cs="Arial"/>
                <w:sz w:val="15"/>
                <w:szCs w:val="15"/>
              </w:rPr>
              <w:t xml:space="preserve">  </w:t>
            </w:r>
          </w:p>
          <w:p w:rsidR="00AD44D3" w:rsidRPr="00271BB2" w:rsidRDefault="00AD44D3" w:rsidP="009F55FF">
            <w:pPr>
              <w:rPr>
                <w:rFonts w:ascii="Arial" w:hAnsi="Arial" w:cs="Arial"/>
                <w:sz w:val="15"/>
                <w:szCs w:val="15"/>
              </w:rPr>
            </w:pP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proofErr w:type="gramStart"/>
            <w:r w:rsidRPr="00271BB2">
              <w:rPr>
                <w:rFonts w:ascii="Arial" w:hAnsi="Arial" w:cs="Arial"/>
                <w:sz w:val="14"/>
                <w:szCs w:val="14"/>
              </w:rPr>
              <w:t>]</w:t>
            </w:r>
            <w:r w:rsidRPr="00271BB2">
              <w:rPr>
                <w:rFonts w:ascii="Arial" w:hAnsi="Arial" w:cs="Arial"/>
                <w:sz w:val="15"/>
                <w:szCs w:val="15"/>
              </w:rPr>
              <w:t>,</w:t>
            </w:r>
            <w:r w:rsidRPr="00271BB2">
              <w:rPr>
                <w:rFonts w:ascii="Arial" w:hAnsi="Arial" w:cs="Arial"/>
                <w:sz w:val="14"/>
                <w:szCs w:val="14"/>
              </w:rPr>
              <w:t>[</w:t>
            </w:r>
            <w:proofErr w:type="gramEnd"/>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xml:space="preserve">] </w:t>
            </w:r>
            <w:r w:rsidRPr="00271BB2">
              <w:rPr>
                <w:rFonts w:ascii="Arial" w:hAnsi="Arial" w:cs="Arial"/>
                <w:sz w:val="15"/>
                <w:szCs w:val="15"/>
              </w:rPr>
              <w:t>valuta</w:t>
            </w:r>
          </w:p>
          <w:p w:rsidR="00AD44D3" w:rsidRPr="00271BB2" w:rsidRDefault="00AD44D3" w:rsidP="009F55FF">
            <w:pPr>
              <w:rPr>
                <w:rFonts w:ascii="Arial" w:hAnsi="Arial" w:cs="Arial"/>
                <w:sz w:val="15"/>
                <w:szCs w:val="15"/>
              </w:rPr>
            </w:pPr>
          </w:p>
          <w:p w:rsidR="00AD44D3" w:rsidRPr="00271BB2" w:rsidRDefault="00AD44D3" w:rsidP="009F55FF">
            <w:pPr>
              <w:rPr>
                <w:rFonts w:ascii="Arial" w:hAnsi="Arial" w:cs="Arial"/>
                <w:sz w:val="15"/>
                <w:szCs w:val="15"/>
              </w:rPr>
            </w:pPr>
          </w:p>
          <w:p w:rsidR="00AD44D3" w:rsidRPr="00271BB2" w:rsidRDefault="00AD44D3" w:rsidP="009F55FF">
            <w:pPr>
              <w:rPr>
                <w:rFonts w:ascii="Arial" w:hAnsi="Arial" w:cs="Arial"/>
                <w:sz w:val="15"/>
                <w:szCs w:val="15"/>
              </w:rPr>
            </w:pPr>
            <w:r w:rsidRPr="00271BB2">
              <w:rPr>
                <w:rFonts w:ascii="Arial" w:hAnsi="Arial" w:cs="Arial"/>
                <w:sz w:val="15"/>
                <w:szCs w:val="15"/>
              </w:rPr>
              <w:t xml:space="preserve">(indirizzo web, autorità o organismo di emanazione, riferimento preciso della documentazione): </w:t>
            </w:r>
          </w:p>
          <w:p w:rsidR="00AD44D3" w:rsidRPr="00271BB2" w:rsidRDefault="00AD44D3" w:rsidP="009F55FF">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ind w:left="284" w:hanging="284"/>
              <w:jc w:val="both"/>
              <w:rPr>
                <w:rFonts w:ascii="Arial" w:hAnsi="Arial" w:cs="Arial"/>
                <w:b/>
                <w:sz w:val="15"/>
                <w:szCs w:val="15"/>
              </w:rPr>
            </w:pPr>
            <w:r w:rsidRPr="00271BB2">
              <w:rPr>
                <w:rFonts w:ascii="Arial" w:hAnsi="Arial" w:cs="Arial"/>
                <w:sz w:val="15"/>
                <w:szCs w:val="15"/>
              </w:rPr>
              <w:t>2</w:t>
            </w:r>
            <w:proofErr w:type="gramStart"/>
            <w:r w:rsidRPr="00271BB2">
              <w:rPr>
                <w:rFonts w:ascii="Arial" w:hAnsi="Arial" w:cs="Arial"/>
                <w:sz w:val="15"/>
                <w:szCs w:val="15"/>
              </w:rPr>
              <w:t>a)  Il</w:t>
            </w:r>
            <w:proofErr w:type="gramEnd"/>
            <w:r w:rsidRPr="00271BB2">
              <w:rPr>
                <w:rFonts w:ascii="Arial" w:hAnsi="Arial" w:cs="Arial"/>
                <w:sz w:val="15"/>
                <w:szCs w:val="15"/>
              </w:rPr>
              <w:t xml:space="preserve"> </w:t>
            </w:r>
            <w:r w:rsidRPr="00271BB2">
              <w:rPr>
                <w:rFonts w:ascii="Arial" w:hAnsi="Arial" w:cs="Arial"/>
                <w:b/>
                <w:sz w:val="15"/>
                <w:szCs w:val="15"/>
              </w:rPr>
              <w:t>fatturato</w:t>
            </w:r>
            <w:r w:rsidRPr="00271BB2">
              <w:rPr>
                <w:rFonts w:ascii="Arial" w:hAnsi="Arial" w:cs="Arial"/>
                <w:sz w:val="15"/>
                <w:szCs w:val="15"/>
              </w:rPr>
              <w:t xml:space="preserve"> annuo ("specifico") dell'operatore economico</w:t>
            </w:r>
            <w:r w:rsidRPr="00271BB2">
              <w:rPr>
                <w:rFonts w:ascii="Arial" w:hAnsi="Arial" w:cs="Arial"/>
                <w:b/>
                <w:sz w:val="15"/>
                <w:szCs w:val="15"/>
              </w:rPr>
              <w:t xml:space="preserve"> nel settore di attività oggetto dell'appalto</w:t>
            </w:r>
            <w:r w:rsidRPr="00271BB2">
              <w:rPr>
                <w:rFonts w:ascii="Arial" w:hAnsi="Arial" w:cs="Arial"/>
                <w:sz w:val="15"/>
                <w:szCs w:val="15"/>
              </w:rPr>
              <w:t xml:space="preserve"> e specificato nell'avviso o bando pertinente o nei documenti di gara per il numero di esercizi richiesto è il seguente:</w:t>
            </w:r>
          </w:p>
          <w:p w:rsidR="00AD44D3" w:rsidRPr="00271BB2" w:rsidRDefault="00AD44D3" w:rsidP="009F55FF">
            <w:pPr>
              <w:rPr>
                <w:rFonts w:ascii="Arial" w:hAnsi="Arial" w:cs="Arial"/>
                <w:sz w:val="15"/>
                <w:szCs w:val="15"/>
              </w:rPr>
            </w:pPr>
            <w:r w:rsidRPr="00271BB2">
              <w:rPr>
                <w:rFonts w:ascii="Arial" w:hAnsi="Arial" w:cs="Arial"/>
                <w:b/>
                <w:sz w:val="15"/>
                <w:szCs w:val="15"/>
              </w:rPr>
              <w:t>e/o,</w:t>
            </w:r>
          </w:p>
          <w:p w:rsidR="00AD44D3" w:rsidRPr="00271BB2" w:rsidRDefault="00AD44D3" w:rsidP="009F55FF">
            <w:pPr>
              <w:ind w:left="284" w:hanging="284"/>
              <w:jc w:val="both"/>
              <w:rPr>
                <w:rFonts w:ascii="Arial" w:hAnsi="Arial" w:cs="Arial"/>
                <w:sz w:val="15"/>
                <w:szCs w:val="15"/>
              </w:rPr>
            </w:pPr>
            <w:r w:rsidRPr="00271BB2">
              <w:rPr>
                <w:rFonts w:ascii="Arial" w:hAnsi="Arial" w:cs="Arial"/>
                <w:sz w:val="15"/>
                <w:szCs w:val="15"/>
              </w:rPr>
              <w:t xml:space="preserve">2b) Il </w:t>
            </w:r>
            <w:r w:rsidRPr="00271BB2">
              <w:rPr>
                <w:rFonts w:ascii="Arial" w:hAnsi="Arial" w:cs="Arial"/>
                <w:b/>
                <w:sz w:val="15"/>
                <w:szCs w:val="15"/>
              </w:rPr>
              <w:t>fatturato annuo medio</w:t>
            </w:r>
            <w:r w:rsidRPr="00271BB2">
              <w:rPr>
                <w:rFonts w:ascii="Arial" w:hAnsi="Arial" w:cs="Arial"/>
                <w:sz w:val="15"/>
                <w:szCs w:val="15"/>
              </w:rPr>
              <w:t xml:space="preserve"> dell'operatore economico </w:t>
            </w:r>
            <w:r w:rsidRPr="00271BB2">
              <w:rPr>
                <w:rFonts w:ascii="Arial" w:hAnsi="Arial" w:cs="Arial"/>
                <w:b/>
                <w:sz w:val="15"/>
                <w:szCs w:val="15"/>
              </w:rPr>
              <w:t xml:space="preserve">nel settore e per il numero di esercizi specificato nell'avviso o bando pertinente o nei documenti di gara è il seguente </w:t>
            </w:r>
            <w:r w:rsidRPr="00271BB2">
              <w:rPr>
                <w:rFonts w:ascii="Arial" w:hAnsi="Arial" w:cs="Arial"/>
                <w:sz w:val="15"/>
                <w:szCs w:val="15"/>
              </w:rPr>
              <w:t>(</w:t>
            </w:r>
            <w:r w:rsidRPr="00271BB2">
              <w:rPr>
                <w:rStyle w:val="Rimandonotaapidipagina"/>
                <w:rFonts w:ascii="Arial" w:hAnsi="Arial" w:cs="Arial"/>
                <w:sz w:val="15"/>
                <w:szCs w:val="15"/>
              </w:rPr>
              <w:footnoteReference w:id="29"/>
            </w:r>
            <w:r w:rsidRPr="00271BB2">
              <w:rPr>
                <w:rFonts w:ascii="Arial" w:hAnsi="Arial" w:cs="Arial"/>
                <w:sz w:val="15"/>
                <w:szCs w:val="15"/>
              </w:rPr>
              <w:t>)</w:t>
            </w:r>
            <w:r w:rsidRPr="00271BB2">
              <w:rPr>
                <w:rFonts w:ascii="Arial" w:hAnsi="Arial" w:cs="Arial"/>
                <w:b/>
                <w:sz w:val="15"/>
                <w:szCs w:val="15"/>
              </w:rPr>
              <w:t>:</w:t>
            </w:r>
          </w:p>
          <w:p w:rsidR="00AD44D3" w:rsidRPr="00271BB2" w:rsidRDefault="00AD44D3" w:rsidP="009F55FF">
            <w:r w:rsidRPr="00271BB2">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rPr>
                <w:rFonts w:ascii="Arial" w:hAnsi="Arial" w:cs="Arial"/>
                <w:sz w:val="15"/>
                <w:szCs w:val="15"/>
              </w:rPr>
            </w:pPr>
            <w:r w:rsidRPr="00271BB2">
              <w:rPr>
                <w:rFonts w:ascii="Arial" w:hAnsi="Arial" w:cs="Arial"/>
                <w:sz w:val="15"/>
                <w:szCs w:val="15"/>
              </w:rP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xml:space="preserve">] </w:t>
            </w:r>
            <w:r w:rsidRPr="00271BB2">
              <w:rPr>
                <w:rFonts w:ascii="Arial" w:hAnsi="Arial" w:cs="Arial"/>
                <w:sz w:val="15"/>
                <w:szCs w:val="15"/>
              </w:rPr>
              <w:t>valuta</w:t>
            </w:r>
            <w:r w:rsidRPr="00271BB2">
              <w:rPr>
                <w:rFonts w:ascii="Arial" w:hAnsi="Arial" w:cs="Arial"/>
                <w:sz w:val="15"/>
                <w:szCs w:val="15"/>
              </w:rPr>
              <w:b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xml:space="preserve">] </w:t>
            </w:r>
            <w:r w:rsidRPr="00271BB2">
              <w:rPr>
                <w:rFonts w:ascii="Arial" w:hAnsi="Arial" w:cs="Arial"/>
                <w:sz w:val="15"/>
                <w:szCs w:val="15"/>
              </w:rPr>
              <w:t>valuta</w:t>
            </w:r>
            <w:r w:rsidRPr="00271BB2">
              <w:rPr>
                <w:rFonts w:ascii="Arial" w:hAnsi="Arial" w:cs="Arial"/>
                <w:sz w:val="15"/>
                <w:szCs w:val="15"/>
              </w:rPr>
              <w:br/>
              <w:t xml:space="preserve">esercizio: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fatturato: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xml:space="preserve">] </w:t>
            </w:r>
            <w:r w:rsidRPr="00271BB2">
              <w:rPr>
                <w:rFonts w:ascii="Arial" w:hAnsi="Arial" w:cs="Arial"/>
                <w:sz w:val="15"/>
                <w:szCs w:val="15"/>
              </w:rPr>
              <w:t>valuta</w:t>
            </w:r>
            <w:r w:rsidRPr="00271BB2">
              <w:rPr>
                <w:rFonts w:ascii="Arial" w:hAnsi="Arial" w:cs="Arial"/>
                <w:sz w:val="15"/>
                <w:szCs w:val="15"/>
              </w:rPr>
              <w:br/>
            </w:r>
            <w:r w:rsidRPr="00271BB2">
              <w:rPr>
                <w:rFonts w:ascii="Arial" w:hAnsi="Arial" w:cs="Arial"/>
                <w:sz w:val="15"/>
                <w:szCs w:val="15"/>
              </w:rPr>
              <w:br/>
            </w:r>
            <w:r w:rsidRPr="00271BB2">
              <w:rPr>
                <w:rFonts w:ascii="Arial" w:hAnsi="Arial" w:cs="Arial"/>
                <w:sz w:val="15"/>
                <w:szCs w:val="15"/>
              </w:rPr>
              <w:br/>
            </w:r>
            <w:r w:rsidRPr="00271BB2">
              <w:rPr>
                <w:rFonts w:ascii="Arial" w:hAnsi="Arial" w:cs="Arial"/>
                <w:sz w:val="15"/>
                <w:szCs w:val="15"/>
              </w:rPr>
              <w:br/>
              <w:t>(numero di esercizi, fatturato medio)</w:t>
            </w:r>
            <w:r w:rsidRPr="00271BB2">
              <w:rPr>
                <w:rFonts w:ascii="Arial" w:hAnsi="Arial" w:cs="Arial"/>
                <w:b/>
                <w:sz w:val="15"/>
                <w:szCs w:val="15"/>
              </w:rPr>
              <w:t>:</w:t>
            </w:r>
            <w:r w:rsidRPr="00271BB2">
              <w:rPr>
                <w:rFonts w:ascii="Arial" w:hAnsi="Arial" w:cs="Arial"/>
                <w:sz w:val="15"/>
                <w:szCs w:val="15"/>
              </w:rPr>
              <w:t xml:space="preserve"> </w:t>
            </w:r>
          </w:p>
          <w:p w:rsidR="00AD44D3" w:rsidRPr="00271BB2" w:rsidRDefault="00AD44D3" w:rsidP="009F55FF">
            <w:pPr>
              <w:rPr>
                <w:rFonts w:ascii="Arial" w:hAnsi="Arial" w:cs="Arial"/>
                <w:sz w:val="15"/>
                <w:szCs w:val="15"/>
              </w:rPr>
            </w:pP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proofErr w:type="gramStart"/>
            <w:r w:rsidRPr="00271BB2">
              <w:rPr>
                <w:rFonts w:ascii="Arial" w:hAnsi="Arial" w:cs="Arial"/>
                <w:sz w:val="14"/>
                <w:szCs w:val="14"/>
              </w:rPr>
              <w:t>]</w:t>
            </w:r>
            <w:r w:rsidRPr="00271BB2">
              <w:rPr>
                <w:rFonts w:ascii="Arial" w:hAnsi="Arial" w:cs="Arial"/>
                <w:sz w:val="15"/>
                <w:szCs w:val="15"/>
              </w:rPr>
              <w:t>,</w:t>
            </w:r>
            <w:r w:rsidRPr="00271BB2">
              <w:rPr>
                <w:rFonts w:ascii="Arial" w:hAnsi="Arial" w:cs="Arial"/>
                <w:sz w:val="14"/>
                <w:szCs w:val="14"/>
              </w:rPr>
              <w:t>[</w:t>
            </w:r>
            <w:proofErr w:type="gramEnd"/>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 xml:space="preserve">] </w:t>
            </w:r>
            <w:r w:rsidRPr="00271BB2">
              <w:rPr>
                <w:rFonts w:ascii="Arial" w:hAnsi="Arial" w:cs="Arial"/>
                <w:sz w:val="15"/>
                <w:szCs w:val="15"/>
              </w:rPr>
              <w:t>valuta</w:t>
            </w:r>
          </w:p>
          <w:p w:rsidR="00AD44D3" w:rsidRPr="00271BB2" w:rsidRDefault="00AD44D3" w:rsidP="009F55FF">
            <w:pPr>
              <w:rPr>
                <w:rFonts w:ascii="Arial" w:hAnsi="Arial" w:cs="Arial"/>
                <w:sz w:val="15"/>
                <w:szCs w:val="15"/>
              </w:rPr>
            </w:pPr>
            <w:r w:rsidRPr="00271BB2">
              <w:rPr>
                <w:rFonts w:ascii="Arial" w:hAnsi="Arial" w:cs="Arial"/>
                <w:sz w:val="15"/>
                <w:szCs w:val="15"/>
              </w:rPr>
              <w:br/>
              <w:t xml:space="preserve">(indirizzo web, autorità o organismo di emanazione, riferimento preciso della documentazione): </w:t>
            </w:r>
          </w:p>
          <w:p w:rsidR="00AD44D3" w:rsidRPr="00271BB2" w:rsidRDefault="00AD44D3" w:rsidP="009F55FF">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jc w:val="both"/>
            </w:pPr>
            <w:r w:rsidRPr="00271BB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AD44D3">
            <w:pPr>
              <w:pStyle w:val="Paragrafoelenco2"/>
              <w:numPr>
                <w:ilvl w:val="0"/>
                <w:numId w:val="30"/>
              </w:numPr>
              <w:ind w:left="284" w:hanging="284"/>
              <w:jc w:val="both"/>
              <w:rPr>
                <w:rFonts w:ascii="Arial" w:hAnsi="Arial" w:cs="Arial"/>
                <w:sz w:val="15"/>
                <w:szCs w:val="15"/>
              </w:rPr>
            </w:pPr>
            <w:r w:rsidRPr="00271BB2">
              <w:rPr>
                <w:rFonts w:ascii="Arial" w:hAnsi="Arial" w:cs="Arial"/>
                <w:sz w:val="15"/>
                <w:szCs w:val="15"/>
              </w:rPr>
              <w:t xml:space="preserve">Per quanto riguarda gli </w:t>
            </w:r>
            <w:r w:rsidRPr="00271BB2">
              <w:rPr>
                <w:rFonts w:ascii="Arial" w:hAnsi="Arial" w:cs="Arial"/>
                <w:b/>
                <w:sz w:val="15"/>
                <w:szCs w:val="15"/>
              </w:rPr>
              <w:t xml:space="preserve">indici finanziari </w:t>
            </w:r>
            <w:r w:rsidRPr="00271BB2">
              <w:rPr>
                <w:rFonts w:ascii="Arial" w:hAnsi="Arial" w:cs="Arial"/>
                <w:sz w:val="15"/>
                <w:szCs w:val="15"/>
              </w:rPr>
              <w:t>(</w:t>
            </w:r>
            <w:r w:rsidRPr="00271BB2">
              <w:rPr>
                <w:rStyle w:val="Rimandonotaapidipagina"/>
                <w:rFonts w:ascii="Arial" w:hAnsi="Arial" w:cs="Arial"/>
                <w:sz w:val="15"/>
                <w:szCs w:val="15"/>
              </w:rPr>
              <w:footnoteReference w:id="30"/>
            </w:r>
            <w:r w:rsidRPr="00271BB2">
              <w:rPr>
                <w:rFonts w:ascii="Arial" w:hAnsi="Arial" w:cs="Arial"/>
                <w:sz w:val="15"/>
                <w:szCs w:val="15"/>
              </w:rPr>
              <w:t>) specificati nell'avviso o bando pertinente o nei documenti di gar</w:t>
            </w:r>
            <w:r w:rsidRPr="00271BB2">
              <w:rPr>
                <w:rFonts w:ascii="Arial" w:hAnsi="Arial" w:cs="Arial"/>
                <w:color w:val="000000"/>
                <w:sz w:val="15"/>
                <w:szCs w:val="15"/>
              </w:rPr>
              <w:t xml:space="preserve">a ai sensi dell’art. 83 comma 4, lett. </w:t>
            </w:r>
            <w:r w:rsidRPr="00271BB2">
              <w:rPr>
                <w:rFonts w:ascii="Arial" w:hAnsi="Arial" w:cs="Arial"/>
                <w:i/>
                <w:color w:val="000000"/>
                <w:sz w:val="15"/>
                <w:szCs w:val="15"/>
              </w:rPr>
              <w:t>b)</w:t>
            </w:r>
            <w:r w:rsidRPr="00271BB2">
              <w:rPr>
                <w:rFonts w:ascii="Arial" w:hAnsi="Arial" w:cs="Arial"/>
                <w:color w:val="000000"/>
                <w:sz w:val="15"/>
                <w:szCs w:val="15"/>
              </w:rPr>
              <w:t xml:space="preserve">, del Codice, l'operatore economico dichiara che i valori attuali degli indici richiesti </w:t>
            </w:r>
            <w:r w:rsidRPr="00271BB2">
              <w:rPr>
                <w:rFonts w:ascii="Arial" w:hAnsi="Arial" w:cs="Arial"/>
                <w:sz w:val="15"/>
                <w:szCs w:val="15"/>
              </w:rPr>
              <w:t>sono i seguenti:</w:t>
            </w:r>
          </w:p>
          <w:p w:rsidR="00AD44D3" w:rsidRPr="00271BB2" w:rsidRDefault="00AD44D3" w:rsidP="009F55FF">
            <w:pPr>
              <w:pStyle w:val="Paragrafoelenco2"/>
              <w:ind w:left="0"/>
            </w:pPr>
            <w:r w:rsidRPr="00271BB2">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rPr>
                <w:rFonts w:ascii="Arial" w:hAnsi="Arial" w:cs="Arial"/>
                <w:sz w:val="15"/>
                <w:szCs w:val="15"/>
              </w:rPr>
            </w:pPr>
            <w:r w:rsidRPr="00271BB2">
              <w:rPr>
                <w:rFonts w:ascii="Arial" w:hAnsi="Arial" w:cs="Arial"/>
                <w:sz w:val="15"/>
                <w:szCs w:val="15"/>
              </w:rPr>
              <w:t>(indicazione dell'indice richiesto, come rapporto tra x e y (</w:t>
            </w:r>
            <w:r w:rsidRPr="00271BB2">
              <w:rPr>
                <w:rStyle w:val="Rimandonotaapidipagina"/>
                <w:rFonts w:ascii="Arial" w:hAnsi="Arial" w:cs="Arial"/>
                <w:sz w:val="15"/>
                <w:szCs w:val="15"/>
              </w:rPr>
              <w:footnoteReference w:id="31"/>
            </w:r>
            <w:r w:rsidRPr="00271BB2">
              <w:rPr>
                <w:rFonts w:ascii="Arial" w:hAnsi="Arial" w:cs="Arial"/>
                <w:sz w:val="15"/>
                <w:szCs w:val="15"/>
              </w:rPr>
              <w:t>), e valore)</w:t>
            </w:r>
            <w:r w:rsidRPr="00271BB2">
              <w:rPr>
                <w:rFonts w:ascii="Arial" w:hAnsi="Arial" w:cs="Arial"/>
                <w:sz w:val="15"/>
                <w:szCs w:val="15"/>
              </w:rPr>
              <w:br/>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proofErr w:type="gramStart"/>
            <w:r w:rsidRPr="00271BB2">
              <w:rPr>
                <w:rFonts w:ascii="Arial" w:hAnsi="Arial" w:cs="Arial"/>
                <w:sz w:val="14"/>
                <w:szCs w:val="14"/>
              </w:rPr>
              <w:t>]</w:t>
            </w:r>
            <w:r w:rsidRPr="00271BB2">
              <w:rPr>
                <w:rFonts w:ascii="Arial" w:hAnsi="Arial" w:cs="Arial"/>
                <w:sz w:val="15"/>
                <w:szCs w:val="15"/>
              </w:rPr>
              <w:t>,</w:t>
            </w:r>
            <w:r w:rsidRPr="00271BB2">
              <w:rPr>
                <w:rFonts w:ascii="Arial" w:hAnsi="Arial" w:cs="Arial"/>
                <w:sz w:val="14"/>
                <w:szCs w:val="14"/>
              </w:rPr>
              <w:t>[</w:t>
            </w:r>
            <w:proofErr w:type="gramEnd"/>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w:t>
            </w:r>
            <w:r w:rsidRPr="00271BB2">
              <w:rPr>
                <w:rStyle w:val="Rimandonotaapidipagina"/>
                <w:rFonts w:ascii="Arial" w:hAnsi="Arial" w:cs="Arial"/>
                <w:sz w:val="15"/>
                <w:szCs w:val="15"/>
              </w:rPr>
              <w:footnoteReference w:id="32"/>
            </w:r>
            <w:r w:rsidRPr="00271BB2">
              <w:rPr>
                <w:rFonts w:ascii="Arial" w:hAnsi="Arial" w:cs="Arial"/>
                <w:sz w:val="15"/>
                <w:szCs w:val="15"/>
              </w:rPr>
              <w:t>)</w:t>
            </w:r>
            <w:r w:rsidRPr="00271BB2">
              <w:rPr>
                <w:rFonts w:ascii="Arial" w:hAnsi="Arial" w:cs="Arial"/>
                <w:sz w:val="15"/>
                <w:szCs w:val="15"/>
              </w:rPr>
              <w:br/>
            </w:r>
            <w:r w:rsidRPr="00271BB2">
              <w:rPr>
                <w:rFonts w:ascii="Arial" w:hAnsi="Arial" w:cs="Arial"/>
                <w:i/>
                <w:sz w:val="15"/>
                <w:szCs w:val="15"/>
              </w:rPr>
              <w:br/>
            </w:r>
            <w:r w:rsidRPr="00271BB2">
              <w:rPr>
                <w:rFonts w:ascii="Arial" w:hAnsi="Arial" w:cs="Arial"/>
                <w:sz w:val="15"/>
                <w:szCs w:val="15"/>
              </w:rPr>
              <w:t>(indirizzo web, autorità o organismo di emanazione, riferimento preciso della documentazione):</w:t>
            </w:r>
            <w:r w:rsidRPr="00271BB2">
              <w:rPr>
                <w:rFonts w:ascii="Arial" w:hAnsi="Arial" w:cs="Arial"/>
                <w:i/>
                <w:sz w:val="15"/>
                <w:szCs w:val="15"/>
              </w:rPr>
              <w:t xml:space="preserve"> </w:t>
            </w:r>
          </w:p>
          <w:p w:rsidR="00AD44D3" w:rsidRPr="00271BB2" w:rsidRDefault="00AD44D3" w:rsidP="009F55FF">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AD44D3">
            <w:pPr>
              <w:pStyle w:val="Paragrafoelenco2"/>
              <w:numPr>
                <w:ilvl w:val="0"/>
                <w:numId w:val="30"/>
              </w:numPr>
              <w:ind w:left="284" w:hanging="284"/>
              <w:rPr>
                <w:rStyle w:val="NormalBoldChar"/>
                <w:rFonts w:ascii="Arial" w:eastAsia="Calibri" w:hAnsi="Arial" w:cs="Arial"/>
                <w:b w:val="0"/>
                <w:sz w:val="15"/>
                <w:szCs w:val="15"/>
              </w:rPr>
            </w:pPr>
            <w:r w:rsidRPr="00271BB2">
              <w:rPr>
                <w:rFonts w:ascii="Arial" w:hAnsi="Arial" w:cs="Arial"/>
                <w:sz w:val="15"/>
                <w:szCs w:val="15"/>
              </w:rPr>
              <w:t xml:space="preserve">L'importo assicurato </w:t>
            </w:r>
            <w:r w:rsidRPr="00271BB2">
              <w:rPr>
                <w:rFonts w:ascii="Arial" w:hAnsi="Arial" w:cs="Arial"/>
                <w:color w:val="000000"/>
                <w:sz w:val="15"/>
                <w:szCs w:val="15"/>
              </w:rPr>
              <w:t xml:space="preserve">dalla </w:t>
            </w:r>
            <w:r w:rsidRPr="00271BB2">
              <w:rPr>
                <w:rFonts w:ascii="Arial" w:hAnsi="Arial" w:cs="Arial"/>
                <w:b/>
                <w:color w:val="000000"/>
                <w:sz w:val="15"/>
                <w:szCs w:val="15"/>
              </w:rPr>
              <w:t>copertura contro i rischi professional</w:t>
            </w:r>
            <w:r w:rsidRPr="00271BB2">
              <w:rPr>
                <w:rFonts w:ascii="Arial" w:hAnsi="Arial" w:cs="Arial"/>
                <w:color w:val="000000"/>
                <w:sz w:val="15"/>
                <w:szCs w:val="15"/>
              </w:rPr>
              <w:t xml:space="preserve">i è il seguente (articolo 83, comma 4, lettera </w:t>
            </w:r>
            <w:r w:rsidRPr="00271BB2">
              <w:rPr>
                <w:rFonts w:ascii="Arial" w:hAnsi="Arial" w:cs="Arial"/>
                <w:i/>
                <w:color w:val="000000"/>
                <w:sz w:val="15"/>
                <w:szCs w:val="15"/>
              </w:rPr>
              <w:t>c)</w:t>
            </w:r>
            <w:r w:rsidRPr="00271BB2">
              <w:rPr>
                <w:rFonts w:ascii="Arial" w:hAnsi="Arial" w:cs="Arial"/>
                <w:color w:val="000000"/>
                <w:sz w:val="15"/>
                <w:szCs w:val="15"/>
              </w:rPr>
              <w:t xml:space="preserve"> del Codice):</w:t>
            </w:r>
          </w:p>
          <w:p w:rsidR="00AD44D3" w:rsidRPr="00271BB2" w:rsidRDefault="00AD44D3" w:rsidP="009F55FF">
            <w:r w:rsidRPr="00271BB2">
              <w:rPr>
                <w:rStyle w:val="NormalBoldChar"/>
                <w:rFonts w:ascii="Arial" w:eastAsia="Calibri" w:hAnsi="Arial" w:cs="Arial"/>
                <w:b w:val="0"/>
                <w:sz w:val="15"/>
                <w:szCs w:val="15"/>
              </w:rPr>
              <w:t xml:space="preserve">Se </w:t>
            </w:r>
            <w:r w:rsidRPr="00271BB2">
              <w:rPr>
                <w:rFonts w:ascii="Arial" w:hAnsi="Arial" w:cs="Arial"/>
                <w:sz w:val="15"/>
                <w:szCs w:val="15"/>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rPr>
                <w:rFonts w:ascii="Arial" w:hAnsi="Arial" w:cs="Arial"/>
                <w:sz w:val="15"/>
                <w:szCs w:val="15"/>
              </w:rPr>
            </w:pP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t xml:space="preserve"> valuta</w:t>
            </w:r>
          </w:p>
          <w:p w:rsidR="00AD44D3" w:rsidRPr="00271BB2" w:rsidRDefault="00AD44D3" w:rsidP="009F55FF">
            <w:pPr>
              <w:rPr>
                <w:rFonts w:ascii="Arial" w:hAnsi="Arial" w:cs="Arial"/>
                <w:i/>
                <w:sz w:val="15"/>
                <w:szCs w:val="15"/>
              </w:rPr>
            </w:pPr>
            <w:r w:rsidRPr="00271BB2">
              <w:rPr>
                <w:rFonts w:ascii="Arial" w:hAnsi="Arial" w:cs="Arial"/>
                <w:sz w:val="15"/>
                <w:szCs w:val="15"/>
              </w:rPr>
              <w:br/>
              <w:t>(indirizzo web, autorità o organismo di emanazione, riferimento preciso della documentazione):</w:t>
            </w:r>
          </w:p>
          <w:p w:rsidR="00AD44D3" w:rsidRPr="00271BB2" w:rsidRDefault="00AD44D3" w:rsidP="009F55FF">
            <w:r w:rsidRPr="00271BB2">
              <w:rPr>
                <w:rFonts w:ascii="Arial" w:hAnsi="Arial" w:cs="Arial"/>
                <w:i/>
                <w:sz w:val="15"/>
                <w:szCs w:val="15"/>
              </w:rPr>
              <w:t xml:space="preserve">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r w:rsidR="00AD44D3" w:rsidRPr="00271BB2"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AD44D3">
            <w:pPr>
              <w:pStyle w:val="Paragrafoelenco2"/>
              <w:numPr>
                <w:ilvl w:val="0"/>
                <w:numId w:val="30"/>
              </w:numPr>
              <w:ind w:left="284" w:hanging="284"/>
              <w:rPr>
                <w:rFonts w:ascii="Arial" w:hAnsi="Arial" w:cs="Arial"/>
                <w:sz w:val="15"/>
                <w:szCs w:val="15"/>
              </w:rPr>
            </w:pPr>
            <w:r w:rsidRPr="00271BB2">
              <w:rPr>
                <w:rFonts w:ascii="Arial" w:hAnsi="Arial" w:cs="Arial"/>
                <w:sz w:val="15"/>
                <w:szCs w:val="15"/>
              </w:rPr>
              <w:t xml:space="preserve">Per quanto riguarda gli </w:t>
            </w:r>
            <w:r w:rsidRPr="00271BB2">
              <w:rPr>
                <w:rFonts w:ascii="Arial" w:hAnsi="Arial" w:cs="Arial"/>
                <w:b/>
                <w:sz w:val="15"/>
                <w:szCs w:val="15"/>
              </w:rPr>
              <w:t>eventuali altri requisiti economici o finanziari</w:t>
            </w:r>
            <w:r w:rsidRPr="00271BB2">
              <w:rPr>
                <w:rFonts w:ascii="Arial" w:hAnsi="Arial" w:cs="Arial"/>
                <w:sz w:val="15"/>
                <w:szCs w:val="15"/>
              </w:rPr>
              <w:t xml:space="preserve"> specificati nell'avviso o bando pertinente o nei documenti di gara, l'operatore economico dichiara che:</w:t>
            </w:r>
            <w:r w:rsidRPr="00271BB2">
              <w:rPr>
                <w:rFonts w:ascii="Arial" w:hAnsi="Arial" w:cs="Arial"/>
                <w:sz w:val="15"/>
                <w:szCs w:val="15"/>
              </w:rPr>
              <w:br/>
            </w:r>
          </w:p>
          <w:p w:rsidR="00AD44D3" w:rsidRPr="00271BB2" w:rsidRDefault="00AD44D3" w:rsidP="009F55FF">
            <w:r w:rsidRPr="00271BB2">
              <w:rPr>
                <w:rFonts w:ascii="Arial" w:hAnsi="Arial" w:cs="Arial"/>
                <w:sz w:val="15"/>
                <w:szCs w:val="15"/>
              </w:rPr>
              <w:t xml:space="preserve">Se la documentazione pertinente </w:t>
            </w:r>
            <w:r w:rsidRPr="00271BB2">
              <w:rPr>
                <w:rFonts w:ascii="Arial" w:hAnsi="Arial" w:cs="Arial"/>
                <w:b/>
                <w:sz w:val="15"/>
                <w:szCs w:val="15"/>
              </w:rPr>
              <w:t>eventualmente</w:t>
            </w:r>
            <w:r w:rsidRPr="00271BB2">
              <w:rPr>
                <w:rFonts w:ascii="Arial" w:hAnsi="Arial" w:cs="Arial"/>
                <w:sz w:val="15"/>
                <w:szCs w:val="15"/>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271BB2" w:rsidRDefault="00AD44D3" w:rsidP="009F55FF">
            <w:pPr>
              <w:rPr>
                <w:rFonts w:ascii="Arial" w:hAnsi="Arial" w:cs="Arial"/>
                <w:sz w:val="15"/>
                <w:szCs w:val="15"/>
              </w:rPr>
            </w:pP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sz w:val="15"/>
                <w:szCs w:val="15"/>
              </w:rPr>
              <w:br/>
            </w:r>
            <w:r w:rsidRPr="00271BB2">
              <w:rPr>
                <w:rFonts w:ascii="Arial" w:hAnsi="Arial" w:cs="Arial"/>
                <w:sz w:val="15"/>
                <w:szCs w:val="15"/>
              </w:rPr>
              <w:br/>
            </w:r>
            <w:r w:rsidRPr="00271BB2">
              <w:rPr>
                <w:rFonts w:ascii="Arial" w:hAnsi="Arial" w:cs="Arial"/>
                <w:sz w:val="15"/>
                <w:szCs w:val="15"/>
              </w:rPr>
              <w:br/>
            </w:r>
          </w:p>
          <w:p w:rsidR="00AD44D3" w:rsidRPr="00271BB2" w:rsidRDefault="00AD44D3" w:rsidP="00271BB2">
            <w:r w:rsidRPr="00271BB2">
              <w:rPr>
                <w:rFonts w:ascii="Arial" w:hAnsi="Arial" w:cs="Arial"/>
                <w:sz w:val="15"/>
                <w:szCs w:val="15"/>
              </w:rPr>
              <w:t xml:space="preserve">(indirizzo web, autorità o organismo di emanazione, riferimento preciso della documentazione): </w:t>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r w:rsidRPr="00271BB2">
              <w:rPr>
                <w:rFonts w:ascii="Arial" w:hAnsi="Arial" w:cs="Arial"/>
                <w:b/>
                <w:sz w:val="16"/>
                <w:szCs w:val="16"/>
              </w:rPr>
              <w:fldChar w:fldCharType="begin">
                <w:ffData>
                  <w:name w:val="Testo106"/>
                  <w:enabled/>
                  <w:calcOnExit w:val="0"/>
                  <w:textInput/>
                </w:ffData>
              </w:fldChar>
            </w:r>
            <w:r w:rsidRPr="00271BB2">
              <w:rPr>
                <w:rFonts w:ascii="Arial" w:hAnsi="Arial" w:cs="Arial"/>
                <w:sz w:val="16"/>
                <w:szCs w:val="16"/>
              </w:rPr>
              <w:instrText xml:space="preserve"> FORMTEXT </w:instrText>
            </w:r>
            <w:r w:rsidRPr="00271BB2">
              <w:rPr>
                <w:rFonts w:ascii="Arial" w:hAnsi="Arial" w:cs="Arial"/>
                <w:b/>
                <w:sz w:val="16"/>
                <w:szCs w:val="16"/>
              </w:rPr>
            </w:r>
            <w:r w:rsidRPr="00271BB2">
              <w:rPr>
                <w:rFonts w:ascii="Arial" w:hAnsi="Arial" w:cs="Arial"/>
                <w:b/>
                <w:sz w:val="16"/>
                <w:szCs w:val="16"/>
              </w:rPr>
              <w:fldChar w:fldCharType="separate"/>
            </w:r>
            <w:r w:rsidRPr="00271BB2">
              <w:rPr>
                <w:rFonts w:ascii="Arial" w:hAnsi="Arial" w:cs="Arial"/>
                <w:b/>
                <w:sz w:val="16"/>
                <w:szCs w:val="16"/>
              </w:rPr>
              <w:t>     </w:t>
            </w:r>
            <w:r w:rsidRPr="00271BB2">
              <w:rPr>
                <w:rFonts w:ascii="Arial" w:hAnsi="Arial" w:cs="Arial"/>
                <w:b/>
                <w:sz w:val="16"/>
                <w:szCs w:val="16"/>
              </w:rPr>
              <w:fldChar w:fldCharType="end"/>
            </w:r>
            <w:r w:rsidRPr="00271BB2">
              <w:rPr>
                <w:rFonts w:ascii="Arial" w:hAnsi="Arial" w:cs="Arial"/>
                <w:sz w:val="14"/>
                <w:szCs w:val="14"/>
              </w:rPr>
              <w:t>]</w:t>
            </w:r>
          </w:p>
        </w:tc>
      </w:tr>
    </w:tbl>
    <w:p w:rsidR="00AD44D3" w:rsidRPr="00271BB2" w:rsidRDefault="00AD44D3" w:rsidP="00AC1780">
      <w:pPr>
        <w:tabs>
          <w:tab w:val="left" w:pos="2680"/>
        </w:tabs>
        <w:jc w:val="center"/>
        <w:rPr>
          <w:sz w:val="4"/>
          <w:szCs w:val="4"/>
        </w:rPr>
      </w:pPr>
    </w:p>
    <w:p w:rsidR="00AD44D3" w:rsidRPr="00271BB2" w:rsidRDefault="00AD44D3" w:rsidP="00AC1780">
      <w:pPr>
        <w:tabs>
          <w:tab w:val="left" w:pos="2680"/>
        </w:tabs>
        <w:jc w:val="center"/>
        <w:rPr>
          <w:sz w:val="4"/>
          <w:szCs w:val="4"/>
        </w:rPr>
      </w:pPr>
    </w:p>
    <w:p w:rsidR="00AD44D3" w:rsidRPr="00CE1746" w:rsidRDefault="00B665FD" w:rsidP="0012205B">
      <w:pPr>
        <w:pStyle w:val="SectionTitle"/>
        <w:spacing w:before="0" w:after="0"/>
        <w:jc w:val="left"/>
        <w:rPr>
          <w:sz w:val="4"/>
          <w:szCs w:val="4"/>
        </w:rPr>
      </w:pPr>
      <w:r w:rsidRPr="00CE1746">
        <w:rPr>
          <w:rFonts w:ascii="Arial" w:hAnsi="Arial" w:cs="Arial"/>
          <w:b w:val="0"/>
          <w:sz w:val="22"/>
        </w:rPr>
        <w:t>C: CAPACITÀ TECNICHE E PROFESSIONALI</w:t>
      </w:r>
      <w:r w:rsidR="0028566C" w:rsidRPr="00CE1746">
        <w:rPr>
          <w:rFonts w:ascii="Arial" w:hAnsi="Arial" w:cs="Arial"/>
          <w:b w:val="0"/>
          <w:sz w:val="22"/>
        </w:rPr>
        <w:t xml:space="preserve"> </w:t>
      </w:r>
      <w:r w:rsidR="0028566C" w:rsidRPr="00CE1746">
        <w:rPr>
          <w:rFonts w:ascii="Arial" w:hAnsi="Arial" w:cs="Arial"/>
          <w:b w:val="0"/>
          <w:caps/>
          <w:color w:val="000000"/>
          <w:sz w:val="22"/>
        </w:rPr>
        <w:t>(</w:t>
      </w:r>
      <w:r w:rsidR="0028566C" w:rsidRPr="00CE1746">
        <w:rPr>
          <w:rFonts w:ascii="Arial" w:hAnsi="Arial" w:cs="Arial"/>
          <w:b w:val="0"/>
          <w:smallCaps w:val="0"/>
          <w:color w:val="000000"/>
          <w:sz w:val="22"/>
        </w:rPr>
        <w:t>Articolo 83, comma 1, lettera c del Codice)</w:t>
      </w:r>
    </w:p>
    <w:p w:rsidR="008F75E0" w:rsidRPr="00CE1746" w:rsidRDefault="008F75E0" w:rsidP="00F3252C">
      <w:pPr>
        <w:tabs>
          <w:tab w:val="left" w:pos="2680"/>
        </w:tabs>
        <w:spacing w:before="24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5128"/>
      </w:tblGrid>
      <w:tr w:rsidR="008F75E0" w:rsidRPr="00CE1746" w:rsidTr="00CE1746">
        <w:tc>
          <w:tcPr>
            <w:tcW w:w="9628" w:type="dxa"/>
            <w:gridSpan w:val="2"/>
            <w:shd w:val="clear" w:color="auto" w:fill="D9D9D9"/>
          </w:tcPr>
          <w:p w:rsidR="008F75E0" w:rsidRPr="00CE1746" w:rsidRDefault="008F75E0" w:rsidP="005276B7">
            <w:pPr>
              <w:tabs>
                <w:tab w:val="left" w:pos="2680"/>
              </w:tabs>
              <w:spacing w:after="0" w:line="240" w:lineRule="auto"/>
              <w:jc w:val="both"/>
              <w:rPr>
                <w:rFonts w:ascii="Arial" w:hAnsi="Arial" w:cs="Arial"/>
                <w:spacing w:val="-4"/>
                <w:sz w:val="20"/>
                <w:szCs w:val="20"/>
              </w:rPr>
            </w:pPr>
            <w:r w:rsidRPr="00CE1746">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1D356E" w:rsidTr="00CE1746">
        <w:tc>
          <w:tcPr>
            <w:tcW w:w="4500" w:type="dxa"/>
          </w:tcPr>
          <w:p w:rsidR="008F75E0" w:rsidRPr="00CE1746" w:rsidRDefault="008F75E0" w:rsidP="005276B7">
            <w:pPr>
              <w:tabs>
                <w:tab w:val="left" w:pos="2680"/>
              </w:tabs>
              <w:spacing w:after="0" w:line="240" w:lineRule="auto"/>
              <w:rPr>
                <w:rFonts w:ascii="Arial" w:hAnsi="Arial" w:cs="Arial"/>
                <w:b/>
                <w:sz w:val="20"/>
                <w:szCs w:val="20"/>
              </w:rPr>
            </w:pPr>
          </w:p>
          <w:p w:rsidR="008F75E0" w:rsidRPr="00CE1746" w:rsidRDefault="008F75E0" w:rsidP="005276B7">
            <w:pPr>
              <w:tabs>
                <w:tab w:val="left" w:pos="2680"/>
              </w:tabs>
              <w:spacing w:after="0" w:line="240" w:lineRule="auto"/>
              <w:rPr>
                <w:rFonts w:ascii="Arial" w:hAnsi="Arial" w:cs="Arial"/>
                <w:b/>
                <w:sz w:val="20"/>
                <w:szCs w:val="20"/>
              </w:rPr>
            </w:pPr>
            <w:r w:rsidRPr="00CE1746">
              <w:rPr>
                <w:rFonts w:ascii="Arial" w:hAnsi="Arial" w:cs="Arial"/>
                <w:b/>
                <w:sz w:val="20"/>
                <w:szCs w:val="20"/>
              </w:rPr>
              <w:t>Capacità tecniche e professionali</w:t>
            </w:r>
          </w:p>
        </w:tc>
        <w:tc>
          <w:tcPr>
            <w:tcW w:w="5128" w:type="dxa"/>
          </w:tcPr>
          <w:p w:rsidR="008F75E0" w:rsidRPr="00CE1746" w:rsidRDefault="008F75E0" w:rsidP="005276B7">
            <w:pPr>
              <w:tabs>
                <w:tab w:val="left" w:pos="2680"/>
              </w:tabs>
              <w:spacing w:after="0" w:line="240" w:lineRule="auto"/>
              <w:rPr>
                <w:rFonts w:ascii="Arial" w:hAnsi="Arial" w:cs="Arial"/>
                <w:b/>
                <w:sz w:val="20"/>
                <w:szCs w:val="20"/>
              </w:rPr>
            </w:pPr>
          </w:p>
          <w:p w:rsidR="008F75E0" w:rsidRPr="00CE1746" w:rsidRDefault="008F75E0" w:rsidP="005276B7">
            <w:pPr>
              <w:tabs>
                <w:tab w:val="left" w:pos="2680"/>
              </w:tabs>
              <w:spacing w:after="0" w:line="240" w:lineRule="auto"/>
              <w:rPr>
                <w:rFonts w:ascii="Arial" w:hAnsi="Arial" w:cs="Arial"/>
                <w:b/>
                <w:sz w:val="20"/>
                <w:szCs w:val="20"/>
              </w:rPr>
            </w:pPr>
            <w:r w:rsidRPr="00CE1746">
              <w:rPr>
                <w:rFonts w:ascii="Arial" w:hAnsi="Arial" w:cs="Arial"/>
                <w:b/>
                <w:sz w:val="20"/>
                <w:szCs w:val="20"/>
              </w:rPr>
              <w:t>Risposte:</w:t>
            </w:r>
          </w:p>
        </w:tc>
      </w:tr>
      <w:tr w:rsidR="008F75E0" w:rsidRPr="001D356E" w:rsidTr="00CE1746">
        <w:tc>
          <w:tcPr>
            <w:tcW w:w="4500" w:type="dxa"/>
          </w:tcPr>
          <w:p w:rsidR="008F75E0" w:rsidRPr="00CE1746" w:rsidRDefault="008F75E0" w:rsidP="005276B7">
            <w:pPr>
              <w:tabs>
                <w:tab w:val="left" w:pos="2680"/>
              </w:tabs>
              <w:spacing w:after="0" w:line="240" w:lineRule="auto"/>
              <w:rPr>
                <w:rFonts w:ascii="Arial" w:hAnsi="Arial" w:cs="Arial"/>
                <w:sz w:val="20"/>
                <w:szCs w:val="20"/>
              </w:rPr>
            </w:pPr>
          </w:p>
        </w:tc>
        <w:tc>
          <w:tcPr>
            <w:tcW w:w="5128" w:type="dxa"/>
          </w:tcPr>
          <w:p w:rsidR="008F75E0" w:rsidRPr="00CE1746" w:rsidRDefault="008F75E0" w:rsidP="005276B7">
            <w:pPr>
              <w:tabs>
                <w:tab w:val="left" w:pos="2680"/>
              </w:tabs>
              <w:spacing w:after="0" w:line="240" w:lineRule="auto"/>
              <w:rPr>
                <w:rFonts w:ascii="Arial" w:hAnsi="Arial" w:cs="Arial"/>
                <w:sz w:val="20"/>
                <w:szCs w:val="20"/>
              </w:rPr>
            </w:pPr>
          </w:p>
        </w:tc>
      </w:tr>
      <w:tr w:rsidR="008F75E0" w:rsidRPr="00684A0D" w:rsidTr="00CE1746">
        <w:tc>
          <w:tcPr>
            <w:tcW w:w="4500" w:type="dxa"/>
          </w:tcPr>
          <w:p w:rsidR="00CE1746" w:rsidRDefault="008F75E0" w:rsidP="001D7B5D">
            <w:pPr>
              <w:tabs>
                <w:tab w:val="left" w:pos="2680"/>
              </w:tabs>
              <w:spacing w:after="0" w:line="240" w:lineRule="auto"/>
              <w:jc w:val="both"/>
              <w:rPr>
                <w:rFonts w:ascii="Arial" w:hAnsi="Arial" w:cs="Arial"/>
                <w:sz w:val="20"/>
                <w:szCs w:val="20"/>
              </w:rPr>
            </w:pPr>
            <w:r w:rsidRPr="00CE1746">
              <w:rPr>
                <w:rFonts w:ascii="Arial" w:hAnsi="Arial" w:cs="Arial"/>
                <w:sz w:val="20"/>
                <w:szCs w:val="20"/>
              </w:rPr>
              <w:t>Durante il periodo di riferimento (</w:t>
            </w:r>
            <w:r w:rsidRPr="00CE1746">
              <w:rPr>
                <w:rStyle w:val="Rimandonotaapidipagina"/>
                <w:rFonts w:ascii="Arial" w:hAnsi="Arial" w:cs="Arial"/>
                <w:sz w:val="20"/>
                <w:szCs w:val="20"/>
              </w:rPr>
              <w:footnoteReference w:id="33"/>
            </w:r>
            <w:r w:rsidRPr="00CE1746">
              <w:rPr>
                <w:rFonts w:ascii="Arial" w:hAnsi="Arial" w:cs="Arial"/>
                <w:sz w:val="20"/>
                <w:szCs w:val="20"/>
              </w:rPr>
              <w:t>), l’operatore economico</w:t>
            </w:r>
            <w:r w:rsidRPr="00CE1746">
              <w:rPr>
                <w:rFonts w:ascii="Arial" w:hAnsi="Arial" w:cs="Arial"/>
                <w:b/>
                <w:sz w:val="20"/>
                <w:szCs w:val="20"/>
              </w:rPr>
              <w:t xml:space="preserve"> ha regolarmente </w:t>
            </w:r>
            <w:r w:rsidR="001D7B5D" w:rsidRPr="00CE1746">
              <w:rPr>
                <w:rFonts w:ascii="Arial" w:hAnsi="Arial" w:cs="Arial"/>
                <w:b/>
                <w:sz w:val="20"/>
                <w:szCs w:val="20"/>
              </w:rPr>
              <w:t>eseguito</w:t>
            </w:r>
            <w:r w:rsidR="00CE1746" w:rsidRPr="003E6C30">
              <w:rPr>
                <w:rFonts w:ascii="Arial" w:hAnsi="Arial" w:cs="Arial"/>
                <w:bCs/>
                <w:lang w:eastAsia="it-IT"/>
              </w:rPr>
              <w:t xml:space="preserve"> </w:t>
            </w:r>
            <w:r w:rsidR="00CE1746" w:rsidRPr="003E6C30">
              <w:rPr>
                <w:rFonts w:ascii="Arial" w:hAnsi="Arial" w:cs="Arial"/>
                <w:bCs/>
                <w:lang w:eastAsia="it-IT"/>
              </w:rPr>
              <w:t>un contratto di somministrazione di lavoro a favore di soggetti pubblici o privati, di valore complessivo pari ad almeno</w:t>
            </w:r>
            <w:r w:rsidR="00CE1746">
              <w:rPr>
                <w:rFonts w:ascii="Arial" w:hAnsi="Arial" w:cs="Arial"/>
                <w:bCs/>
                <w:lang w:eastAsia="it-IT"/>
              </w:rPr>
              <w:t xml:space="preserve"> € _______</w:t>
            </w:r>
            <w:r w:rsidRPr="00CE1746">
              <w:rPr>
                <w:rFonts w:ascii="Arial" w:hAnsi="Arial" w:cs="Arial"/>
                <w:sz w:val="20"/>
                <w:szCs w:val="20"/>
              </w:rPr>
              <w:t xml:space="preserve">: </w:t>
            </w:r>
          </w:p>
          <w:p w:rsidR="008F75E0" w:rsidRPr="00CE1746" w:rsidRDefault="00CE1746" w:rsidP="001D7B5D">
            <w:pPr>
              <w:tabs>
                <w:tab w:val="left" w:pos="2680"/>
              </w:tabs>
              <w:spacing w:after="0" w:line="240" w:lineRule="auto"/>
              <w:jc w:val="both"/>
              <w:rPr>
                <w:rFonts w:ascii="Arial" w:hAnsi="Arial" w:cs="Arial"/>
                <w:sz w:val="20"/>
                <w:szCs w:val="20"/>
              </w:rPr>
            </w:pPr>
            <w:r>
              <w:rPr>
                <w:rFonts w:ascii="Arial" w:hAnsi="Arial" w:cs="Arial"/>
                <w:sz w:val="20"/>
                <w:szCs w:val="20"/>
              </w:rPr>
              <w:t>(</w:t>
            </w:r>
            <w:r w:rsidR="008F75E0" w:rsidRPr="00CE1746">
              <w:rPr>
                <w:rFonts w:ascii="Arial" w:hAnsi="Arial" w:cs="Arial"/>
                <w:sz w:val="20"/>
                <w:szCs w:val="20"/>
              </w:rPr>
              <w:t>indicare nell’elenco gli importi, le date e i destinatari pubblici o privati</w:t>
            </w:r>
            <w:r>
              <w:rPr>
                <w:rFonts w:ascii="Arial" w:hAnsi="Arial" w:cs="Arial"/>
                <w:sz w:val="20"/>
                <w:szCs w:val="20"/>
              </w:rPr>
              <w:t>)</w:t>
            </w:r>
            <w:r w:rsidR="008F75E0" w:rsidRPr="00CE1746">
              <w:rPr>
                <w:rFonts w:ascii="Arial" w:hAnsi="Arial" w:cs="Arial"/>
                <w:sz w:val="20"/>
                <w:szCs w:val="20"/>
              </w:rPr>
              <w:t xml:space="preserve"> (</w:t>
            </w:r>
            <w:r w:rsidR="008F75E0" w:rsidRPr="00CE1746">
              <w:rPr>
                <w:rStyle w:val="Rimandonotaapidipagina"/>
                <w:rFonts w:ascii="Arial" w:hAnsi="Arial" w:cs="Arial"/>
                <w:sz w:val="20"/>
                <w:szCs w:val="20"/>
              </w:rPr>
              <w:footnoteReference w:id="34"/>
            </w:r>
            <w:r w:rsidR="008F75E0" w:rsidRPr="00CE1746">
              <w:rPr>
                <w:rFonts w:ascii="Arial" w:hAnsi="Arial" w:cs="Arial"/>
                <w:sz w:val="20"/>
                <w:szCs w:val="20"/>
              </w:rPr>
              <w:t>)</w:t>
            </w:r>
          </w:p>
          <w:p w:rsidR="008F75E0" w:rsidRPr="00CE1746" w:rsidRDefault="008F75E0" w:rsidP="005276B7">
            <w:pPr>
              <w:tabs>
                <w:tab w:val="left" w:pos="2680"/>
              </w:tabs>
              <w:spacing w:after="0" w:line="240" w:lineRule="auto"/>
              <w:rPr>
                <w:rFonts w:ascii="Arial" w:hAnsi="Arial" w:cs="Arial"/>
                <w:sz w:val="20"/>
                <w:szCs w:val="20"/>
              </w:rPr>
            </w:pPr>
          </w:p>
        </w:tc>
        <w:tc>
          <w:tcPr>
            <w:tcW w:w="5128" w:type="dxa"/>
          </w:tcPr>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Numero di anni (periodo specificato nell’avviso o bando pertinente o nei documenti di gara):</w:t>
            </w:r>
          </w:p>
          <w:p w:rsidR="008F75E0" w:rsidRPr="00CE1746" w:rsidRDefault="008F75E0" w:rsidP="005276B7">
            <w:pPr>
              <w:tabs>
                <w:tab w:val="left" w:pos="2680"/>
              </w:tabs>
              <w:spacing w:after="0" w:line="240" w:lineRule="auto"/>
              <w:rPr>
                <w:rFonts w:ascii="Arial" w:hAnsi="Arial" w:cs="Arial"/>
                <w:sz w:val="20"/>
                <w:szCs w:val="20"/>
              </w:rPr>
            </w:pPr>
          </w:p>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w:t>
            </w:r>
          </w:p>
          <w:p w:rsidR="008F75E0" w:rsidRPr="00CE1746" w:rsidRDefault="008F75E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8F75E0" w:rsidRPr="00CE1746" w:rsidTr="005276B7">
              <w:tc>
                <w:tcPr>
                  <w:tcW w:w="1164"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Descrizione</w:t>
                  </w:r>
                  <w:r w:rsidR="001D7B5D" w:rsidRPr="00CE1746">
                    <w:rPr>
                      <w:rFonts w:ascii="Arial" w:hAnsi="Arial" w:cs="Arial"/>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Date</w:t>
                  </w:r>
                  <w:r w:rsidR="001D7B5D" w:rsidRPr="00CE1746">
                    <w:rPr>
                      <w:rFonts w:ascii="Arial" w:hAnsi="Arial" w:cs="Arial"/>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r w:rsidRPr="00CE1746">
                    <w:rPr>
                      <w:rFonts w:ascii="Arial" w:hAnsi="Arial" w:cs="Arial"/>
                      <w:sz w:val="20"/>
                      <w:szCs w:val="20"/>
                    </w:rPr>
                    <w:t>Destinatari</w:t>
                  </w:r>
                </w:p>
              </w:tc>
            </w:tr>
            <w:tr w:rsidR="008F75E0" w:rsidRPr="00CE1746" w:rsidTr="005276B7">
              <w:tc>
                <w:tcPr>
                  <w:tcW w:w="1164"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p>
                <w:p w:rsidR="008F75E0" w:rsidRPr="00CE1746" w:rsidRDefault="008F75E0" w:rsidP="005276B7">
                  <w:pPr>
                    <w:tabs>
                      <w:tab w:val="left" w:pos="2680"/>
                    </w:tabs>
                    <w:spacing w:after="0" w:line="240" w:lineRule="auto"/>
                    <w:rPr>
                      <w:rFonts w:ascii="Arial" w:hAnsi="Arial" w:cs="Arial"/>
                      <w:sz w:val="20"/>
                      <w:szCs w:val="20"/>
                    </w:rPr>
                  </w:pPr>
                </w:p>
                <w:p w:rsidR="001D7B5D" w:rsidRPr="00CE1746" w:rsidRDefault="001D7B5D" w:rsidP="005276B7">
                  <w:pPr>
                    <w:tabs>
                      <w:tab w:val="left" w:pos="2680"/>
                    </w:tabs>
                    <w:spacing w:after="0" w:line="240" w:lineRule="auto"/>
                    <w:rPr>
                      <w:rFonts w:ascii="Arial" w:hAnsi="Arial" w:cs="Arial"/>
                      <w:sz w:val="20"/>
                      <w:szCs w:val="20"/>
                    </w:rPr>
                  </w:pPr>
                </w:p>
                <w:p w:rsidR="001D7B5D" w:rsidRPr="00CE1746" w:rsidRDefault="001D7B5D" w:rsidP="005276B7">
                  <w:pPr>
                    <w:tabs>
                      <w:tab w:val="left" w:pos="2680"/>
                    </w:tabs>
                    <w:spacing w:after="0" w:line="240" w:lineRule="auto"/>
                    <w:rPr>
                      <w:rFonts w:ascii="Arial" w:hAnsi="Arial" w:cs="Arial"/>
                      <w:sz w:val="20"/>
                      <w:szCs w:val="20"/>
                    </w:rPr>
                  </w:pPr>
                </w:p>
                <w:p w:rsidR="001D7B5D" w:rsidRPr="00CE1746" w:rsidRDefault="001D7B5D" w:rsidP="005276B7">
                  <w:pPr>
                    <w:tabs>
                      <w:tab w:val="left" w:pos="2680"/>
                    </w:tabs>
                    <w:spacing w:after="0" w:line="240" w:lineRule="auto"/>
                    <w:rPr>
                      <w:rFonts w:ascii="Arial" w:hAnsi="Arial" w:cs="Arial"/>
                      <w:sz w:val="20"/>
                      <w:szCs w:val="20"/>
                    </w:rPr>
                  </w:pPr>
                </w:p>
                <w:p w:rsidR="001D7B5D" w:rsidRPr="00CE1746" w:rsidRDefault="001D7B5D" w:rsidP="005276B7">
                  <w:pPr>
                    <w:tabs>
                      <w:tab w:val="left" w:pos="2680"/>
                    </w:tabs>
                    <w:spacing w:after="0" w:line="240" w:lineRule="auto"/>
                    <w:rPr>
                      <w:rFonts w:ascii="Arial" w:hAnsi="Arial" w:cs="Arial"/>
                      <w:sz w:val="20"/>
                      <w:szCs w:val="20"/>
                    </w:rPr>
                  </w:pPr>
                </w:p>
                <w:p w:rsidR="001D7B5D" w:rsidRPr="00CE1746" w:rsidRDefault="001D7B5D"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CE1746" w:rsidRDefault="008F75E0" w:rsidP="005276B7">
                  <w:pPr>
                    <w:tabs>
                      <w:tab w:val="left" w:pos="2680"/>
                    </w:tabs>
                    <w:spacing w:after="0" w:line="240" w:lineRule="auto"/>
                    <w:rPr>
                      <w:rFonts w:ascii="Arial" w:hAnsi="Arial" w:cs="Arial"/>
                      <w:sz w:val="20"/>
                      <w:szCs w:val="20"/>
                    </w:rPr>
                  </w:pPr>
                </w:p>
              </w:tc>
            </w:tr>
          </w:tbl>
          <w:p w:rsidR="008F75E0" w:rsidRPr="00CE1746" w:rsidRDefault="008F75E0" w:rsidP="005276B7">
            <w:pPr>
              <w:tabs>
                <w:tab w:val="left" w:pos="2680"/>
              </w:tabs>
              <w:spacing w:after="0" w:line="240" w:lineRule="auto"/>
              <w:rPr>
                <w:rFonts w:ascii="Arial" w:hAnsi="Arial" w:cs="Arial"/>
                <w:sz w:val="20"/>
                <w:szCs w:val="20"/>
              </w:rPr>
            </w:pPr>
          </w:p>
        </w:tc>
        <w:bookmarkStart w:id="1" w:name="_GoBack"/>
        <w:bookmarkEnd w:id="1"/>
      </w:tr>
    </w:tbl>
    <w:p w:rsidR="008F75E0" w:rsidRPr="00684A0D" w:rsidRDefault="008F75E0" w:rsidP="00454A53">
      <w:pPr>
        <w:rPr>
          <w:rFonts w:ascii="Arial" w:hAnsi="Arial" w:cs="Arial"/>
          <w:b/>
          <w:bCs/>
          <w:sz w:val="20"/>
          <w:szCs w:val="20"/>
          <w:highlight w:val="yellow"/>
        </w:rPr>
      </w:pPr>
    </w:p>
    <w:p w:rsidR="008F75E0" w:rsidRPr="00697126" w:rsidRDefault="008F75E0" w:rsidP="00454A53">
      <w:pPr>
        <w:rPr>
          <w:rFonts w:ascii="Arial" w:hAnsi="Arial" w:cs="Arial"/>
          <w:b/>
          <w:bCs/>
          <w:sz w:val="20"/>
          <w:szCs w:val="20"/>
        </w:rPr>
      </w:pPr>
      <w:r w:rsidRPr="00697126">
        <w:rPr>
          <w:rFonts w:ascii="Arial" w:hAnsi="Arial" w:cs="Arial"/>
          <w:b/>
          <w:bCs/>
          <w:sz w:val="20"/>
          <w:szCs w:val="20"/>
        </w:rPr>
        <w:t>Parte VI: Dichiarazioni finali</w:t>
      </w:r>
    </w:p>
    <w:p w:rsidR="008F75E0" w:rsidRPr="00697126" w:rsidRDefault="008F75E0" w:rsidP="003F18AE">
      <w:pPr>
        <w:tabs>
          <w:tab w:val="left" w:pos="2680"/>
        </w:tabs>
        <w:jc w:val="both"/>
        <w:rPr>
          <w:rFonts w:ascii="Arial" w:hAnsi="Arial" w:cs="Arial"/>
          <w:i/>
          <w:sz w:val="20"/>
          <w:szCs w:val="20"/>
        </w:rPr>
      </w:pPr>
      <w:r w:rsidRPr="00697126">
        <w:rPr>
          <w:rFonts w:ascii="Arial" w:hAnsi="Arial" w:cs="Arial"/>
          <w:i/>
          <w:sz w:val="20"/>
          <w:szCs w:val="20"/>
        </w:rPr>
        <w:t xml:space="preserve">Il sottoscritto/I </w:t>
      </w:r>
      <w:proofErr w:type="gramStart"/>
      <w:r w:rsidRPr="00697126">
        <w:rPr>
          <w:rFonts w:ascii="Arial" w:hAnsi="Arial" w:cs="Arial"/>
          <w:i/>
          <w:sz w:val="20"/>
          <w:szCs w:val="20"/>
        </w:rPr>
        <w:t>sottoscritti  dichiara</w:t>
      </w:r>
      <w:proofErr w:type="gramEnd"/>
      <w:r w:rsidRPr="00697126">
        <w:rPr>
          <w:rFonts w:ascii="Arial" w:hAnsi="Arial" w:cs="Arial"/>
          <w:i/>
          <w:sz w:val="20"/>
          <w:szCs w:val="20"/>
        </w:rPr>
        <w:t xml:space="preserve">/dichiarano formalmente che le informazioni riportate nelle precedenti parti da II a </w:t>
      </w:r>
      <w:r w:rsidR="00697126">
        <w:rPr>
          <w:rFonts w:ascii="Arial" w:hAnsi="Arial" w:cs="Arial"/>
          <w:i/>
          <w:sz w:val="20"/>
          <w:szCs w:val="20"/>
        </w:rPr>
        <w:t>I</w:t>
      </w:r>
      <w:r w:rsidRPr="00697126">
        <w:rPr>
          <w:rFonts w:ascii="Arial" w:hAnsi="Arial" w:cs="Arial"/>
          <w:i/>
          <w:sz w:val="20"/>
          <w:szCs w:val="20"/>
        </w:rPr>
        <w:t>V sono veritiere e corrette e che il sottoscritto/I sottoscritti  è consapevole/sono consapevoli  delle conseguenze di una grave falsità.</w:t>
      </w:r>
    </w:p>
    <w:p w:rsidR="008F75E0" w:rsidRPr="00697126" w:rsidRDefault="008F75E0" w:rsidP="003F18AE">
      <w:pPr>
        <w:tabs>
          <w:tab w:val="left" w:pos="2680"/>
        </w:tabs>
        <w:jc w:val="both"/>
        <w:rPr>
          <w:rFonts w:ascii="Arial" w:hAnsi="Arial" w:cs="Arial"/>
          <w:i/>
          <w:sz w:val="20"/>
          <w:szCs w:val="20"/>
        </w:rPr>
      </w:pPr>
      <w:r w:rsidRPr="00697126">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F75E0" w:rsidRPr="00697126" w:rsidRDefault="008F75E0" w:rsidP="00594239">
      <w:pPr>
        <w:pStyle w:val="Paragrafoelenco"/>
        <w:numPr>
          <w:ilvl w:val="0"/>
          <w:numId w:val="21"/>
        </w:numPr>
        <w:jc w:val="both"/>
        <w:rPr>
          <w:rFonts w:ascii="Arial" w:hAnsi="Arial" w:cs="Arial"/>
          <w:i/>
          <w:sz w:val="20"/>
          <w:szCs w:val="20"/>
        </w:rPr>
      </w:pPr>
      <w:r w:rsidRPr="00697126">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697126">
        <w:rPr>
          <w:rStyle w:val="Rimandonotaapidipagina"/>
          <w:rFonts w:ascii="Arial" w:hAnsi="Arial" w:cs="Arial"/>
          <w:i/>
          <w:sz w:val="20"/>
          <w:szCs w:val="20"/>
        </w:rPr>
        <w:footnoteReference w:id="35"/>
      </w:r>
      <w:r w:rsidRPr="00697126">
        <w:rPr>
          <w:rFonts w:ascii="Arial" w:hAnsi="Arial" w:cs="Arial"/>
          <w:i/>
          <w:sz w:val="20"/>
          <w:szCs w:val="20"/>
        </w:rPr>
        <w:t>), oppure</w:t>
      </w:r>
    </w:p>
    <w:p w:rsidR="008F75E0" w:rsidRPr="00697126" w:rsidRDefault="008F75E0" w:rsidP="00594239">
      <w:pPr>
        <w:pStyle w:val="Paragrafoelenco"/>
        <w:numPr>
          <w:ilvl w:val="0"/>
          <w:numId w:val="21"/>
        </w:numPr>
        <w:jc w:val="both"/>
        <w:rPr>
          <w:rFonts w:ascii="Arial" w:hAnsi="Arial" w:cs="Arial"/>
          <w:i/>
          <w:sz w:val="20"/>
          <w:szCs w:val="20"/>
        </w:rPr>
      </w:pPr>
      <w:r w:rsidRPr="00697126">
        <w:rPr>
          <w:rFonts w:ascii="Arial" w:hAnsi="Arial" w:cs="Arial"/>
          <w:i/>
          <w:sz w:val="20"/>
          <w:szCs w:val="20"/>
        </w:rPr>
        <w:t xml:space="preserve"> a decorrere al più tardi dal 18 ottobre 2018 (</w:t>
      </w:r>
      <w:r w:rsidRPr="00697126">
        <w:rPr>
          <w:rStyle w:val="Rimandonotaapidipagina"/>
          <w:rFonts w:ascii="Arial" w:hAnsi="Arial" w:cs="Arial"/>
          <w:i/>
          <w:sz w:val="20"/>
          <w:szCs w:val="20"/>
        </w:rPr>
        <w:footnoteReference w:id="36"/>
      </w:r>
      <w:r w:rsidRPr="00697126">
        <w:rPr>
          <w:rFonts w:ascii="Arial" w:hAnsi="Arial" w:cs="Arial"/>
          <w:i/>
          <w:sz w:val="20"/>
          <w:szCs w:val="20"/>
        </w:rPr>
        <w:t>) l’amministrazione aggiudicatrice o l’ente aggiudicatore sono già in possesso della documentazione in questione.</w:t>
      </w:r>
    </w:p>
    <w:p w:rsidR="008F75E0" w:rsidRPr="00697126" w:rsidRDefault="008F75E0" w:rsidP="00594239">
      <w:pPr>
        <w:pStyle w:val="Paragrafoelenco"/>
        <w:tabs>
          <w:tab w:val="left" w:pos="2680"/>
        </w:tabs>
        <w:jc w:val="both"/>
        <w:rPr>
          <w:rFonts w:ascii="Arial" w:hAnsi="Arial" w:cs="Arial"/>
          <w:i/>
          <w:sz w:val="20"/>
          <w:szCs w:val="20"/>
        </w:rPr>
      </w:pPr>
    </w:p>
    <w:p w:rsidR="008F75E0" w:rsidRPr="00697126" w:rsidRDefault="008F75E0" w:rsidP="003F18AE">
      <w:pPr>
        <w:tabs>
          <w:tab w:val="left" w:pos="2680"/>
        </w:tabs>
        <w:jc w:val="both"/>
        <w:rPr>
          <w:rFonts w:ascii="Arial" w:hAnsi="Arial" w:cs="Arial"/>
          <w:sz w:val="20"/>
          <w:szCs w:val="20"/>
        </w:rPr>
      </w:pPr>
      <w:r w:rsidRPr="00697126">
        <w:rPr>
          <w:rFonts w:ascii="Arial" w:hAnsi="Arial" w:cs="Arial"/>
          <w:i/>
          <w:sz w:val="20"/>
          <w:szCs w:val="20"/>
        </w:rPr>
        <w:t xml:space="preserve">Il sottoscritto/I </w:t>
      </w:r>
      <w:proofErr w:type="gramStart"/>
      <w:r w:rsidRPr="00697126">
        <w:rPr>
          <w:rFonts w:ascii="Arial" w:hAnsi="Arial" w:cs="Arial"/>
          <w:i/>
          <w:sz w:val="20"/>
          <w:szCs w:val="20"/>
        </w:rPr>
        <w:t>sottoscritti  autorizza</w:t>
      </w:r>
      <w:proofErr w:type="gramEnd"/>
      <w:r w:rsidRPr="00697126">
        <w:rPr>
          <w:rFonts w:ascii="Arial" w:hAnsi="Arial" w:cs="Arial"/>
          <w:i/>
          <w:sz w:val="20"/>
          <w:szCs w:val="20"/>
        </w:rPr>
        <w:t>/autorizzano formalmente</w:t>
      </w:r>
      <w:r w:rsidR="008925EE">
        <w:rPr>
          <w:rFonts w:ascii="Arial" w:hAnsi="Arial" w:cs="Arial"/>
          <w:i/>
          <w:sz w:val="20"/>
          <w:szCs w:val="20"/>
        </w:rPr>
        <w:t xml:space="preserve"> Arpa Piemonte</w:t>
      </w:r>
      <w:r w:rsidRPr="00697126">
        <w:rPr>
          <w:rFonts w:ascii="Arial" w:hAnsi="Arial" w:cs="Arial"/>
          <w:i/>
          <w:sz w:val="20"/>
          <w:szCs w:val="20"/>
        </w:rPr>
        <w:t xml:space="preserve"> ad accedere ai documenti complementari alle informazioni, di cui </w:t>
      </w:r>
      <w:r w:rsidR="008925EE">
        <w:rPr>
          <w:rFonts w:ascii="Arial" w:hAnsi="Arial" w:cs="Arial"/>
          <w:i/>
          <w:sz w:val="20"/>
          <w:szCs w:val="20"/>
        </w:rPr>
        <w:t>a</w:t>
      </w:r>
      <w:r w:rsidRPr="00697126">
        <w:rPr>
          <w:rFonts w:ascii="Arial" w:hAnsi="Arial" w:cs="Arial"/>
          <w:i/>
          <w:sz w:val="20"/>
          <w:szCs w:val="20"/>
        </w:rPr>
        <w:t xml:space="preserve">l presente documento di gara unico europeo, ai fini della </w:t>
      </w:r>
      <w:r w:rsidR="008925EE">
        <w:rPr>
          <w:rFonts w:ascii="Arial" w:hAnsi="Arial" w:cs="Arial"/>
          <w:i/>
          <w:sz w:val="20"/>
          <w:szCs w:val="20"/>
        </w:rPr>
        <w:t>procedura in questione</w:t>
      </w:r>
      <w:r w:rsidRPr="00697126">
        <w:rPr>
          <w:rFonts w:ascii="Arial" w:hAnsi="Arial" w:cs="Arial"/>
          <w:sz w:val="20"/>
          <w:szCs w:val="20"/>
        </w:rPr>
        <w:t>.</w:t>
      </w:r>
    </w:p>
    <w:p w:rsidR="008F75E0" w:rsidRPr="00454A53" w:rsidRDefault="008F75E0" w:rsidP="00D807D3">
      <w:pPr>
        <w:tabs>
          <w:tab w:val="left" w:pos="2680"/>
        </w:tabs>
        <w:rPr>
          <w:rFonts w:ascii="Arial" w:hAnsi="Arial" w:cs="Arial"/>
          <w:sz w:val="20"/>
          <w:szCs w:val="20"/>
        </w:rPr>
      </w:pPr>
      <w:r w:rsidRPr="00697126">
        <w:rPr>
          <w:rFonts w:ascii="Arial" w:hAnsi="Arial" w:cs="Arial"/>
          <w:sz w:val="20"/>
          <w:szCs w:val="20"/>
        </w:rPr>
        <w:t>Data, luogo, firma/firme</w:t>
      </w:r>
      <w:r w:rsidRPr="00454A53">
        <w:rPr>
          <w:rFonts w:ascii="Arial" w:hAnsi="Arial" w:cs="Arial"/>
          <w:sz w:val="20"/>
          <w:szCs w:val="20"/>
        </w:rPr>
        <w:t xml:space="preserve"> </w:t>
      </w:r>
    </w:p>
    <w:sectPr w:rsidR="008F75E0"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FF" w:rsidRDefault="009F55FF" w:rsidP="00556778">
      <w:pPr>
        <w:spacing w:after="0" w:line="240" w:lineRule="auto"/>
      </w:pPr>
      <w:r>
        <w:separator/>
      </w:r>
    </w:p>
  </w:endnote>
  <w:endnote w:type="continuationSeparator" w:id="0">
    <w:p w:rsidR="009F55FF" w:rsidRDefault="009F55FF"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Osaka"/>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UniversalMath1 BT"/>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nt500">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FF" w:rsidRDefault="009F55FF" w:rsidP="00556778">
      <w:pPr>
        <w:spacing w:after="0" w:line="240" w:lineRule="auto"/>
      </w:pPr>
      <w:r>
        <w:separator/>
      </w:r>
    </w:p>
  </w:footnote>
  <w:footnote w:type="continuationSeparator" w:id="0">
    <w:p w:rsidR="009F55FF" w:rsidRDefault="009F55FF" w:rsidP="00556778">
      <w:pPr>
        <w:spacing w:after="0" w:line="240" w:lineRule="auto"/>
      </w:pPr>
      <w:r>
        <w:continuationSeparator/>
      </w:r>
    </w:p>
  </w:footnote>
  <w:footnote w:id="1">
    <w:p w:rsidR="009F55FF" w:rsidRDefault="009F55FF"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9F55FF" w:rsidRDefault="009F55F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rsidR="009F55FF" w:rsidRDefault="009F55F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rsidR="009F55FF" w:rsidRDefault="009F55FF"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rsidR="009F55FF" w:rsidRPr="00C775BA" w:rsidRDefault="009F55FF"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9F55FF" w:rsidRDefault="009F55FF"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9F55FF" w:rsidRDefault="009F55FF"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9F55FF" w:rsidRDefault="009F55FF"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rsidR="009F55FF" w:rsidRDefault="009F55F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rsidR="009F55FF" w:rsidRDefault="009F55FF"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9F55FF" w:rsidRDefault="009F55F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rsidR="009F55FF" w:rsidRDefault="009F55F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9F55FF" w:rsidRPr="00BF74E1" w:rsidRDefault="009F55FF" w:rsidP="0033666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F55FF" w:rsidRDefault="009F55FF"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9F55FF" w:rsidRDefault="009F55F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rsidR="009F55FF" w:rsidRDefault="009F55F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9F55FF" w:rsidRDefault="009F55F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9F55FF" w:rsidRDefault="009F55F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F641B4"/>
    <w:multiLevelType w:val="hybridMultilevel"/>
    <w:tmpl w:val="05225484"/>
    <w:lvl w:ilvl="0" w:tplc="36FA84BE">
      <w:start w:val="1"/>
      <w:numFmt w:val="decimal"/>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9"/>
  </w:num>
  <w:num w:numId="2">
    <w:abstractNumId w:val="24"/>
  </w:num>
  <w:num w:numId="3">
    <w:abstractNumId w:val="22"/>
  </w:num>
  <w:num w:numId="4">
    <w:abstractNumId w:val="26"/>
  </w:num>
  <w:num w:numId="5">
    <w:abstractNumId w:val="28"/>
  </w:num>
  <w:num w:numId="6">
    <w:abstractNumId w:val="9"/>
  </w:num>
  <w:num w:numId="7">
    <w:abstractNumId w:val="4"/>
  </w:num>
  <w:num w:numId="8">
    <w:abstractNumId w:val="12"/>
  </w:num>
  <w:num w:numId="9">
    <w:abstractNumId w:val="7"/>
  </w:num>
  <w:num w:numId="10">
    <w:abstractNumId w:val="20"/>
  </w:num>
  <w:num w:numId="11">
    <w:abstractNumId w:val="14"/>
  </w:num>
  <w:num w:numId="12">
    <w:abstractNumId w:val="25"/>
  </w:num>
  <w:num w:numId="13">
    <w:abstractNumId w:val="27"/>
  </w:num>
  <w:num w:numId="14">
    <w:abstractNumId w:val="2"/>
  </w:num>
  <w:num w:numId="15">
    <w:abstractNumId w:val="13"/>
  </w:num>
  <w:num w:numId="16">
    <w:abstractNumId w:val="29"/>
  </w:num>
  <w:num w:numId="17">
    <w:abstractNumId w:val="21"/>
  </w:num>
  <w:num w:numId="18">
    <w:abstractNumId w:val="8"/>
  </w:num>
  <w:num w:numId="19">
    <w:abstractNumId w:val="30"/>
  </w:num>
  <w:num w:numId="20">
    <w:abstractNumId w:val="15"/>
  </w:num>
  <w:num w:numId="21">
    <w:abstractNumId w:val="18"/>
  </w:num>
  <w:num w:numId="22">
    <w:abstractNumId w:val="17"/>
  </w:num>
  <w:num w:numId="23">
    <w:abstractNumId w:val="3"/>
  </w:num>
  <w:num w:numId="24">
    <w:abstractNumId w:val="11"/>
  </w:num>
  <w:num w:numId="25">
    <w:abstractNumId w:val="5"/>
  </w:num>
  <w:num w:numId="26">
    <w:abstractNumId w:val="23"/>
  </w:num>
  <w:num w:numId="27">
    <w:abstractNumId w:val="16"/>
  </w:num>
  <w:num w:numId="28">
    <w:abstractNumId w:val="6"/>
  </w:num>
  <w:num w:numId="29">
    <w:abstractNumId w:val="1"/>
  </w:num>
  <w:num w:numId="30">
    <w:abstractNumId w:val="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07331"/>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E7E07"/>
    <w:rsid w:val="000F5504"/>
    <w:rsid w:val="000F6617"/>
    <w:rsid w:val="00101EB8"/>
    <w:rsid w:val="00103704"/>
    <w:rsid w:val="001038BA"/>
    <w:rsid w:val="0010437E"/>
    <w:rsid w:val="001065C5"/>
    <w:rsid w:val="0010714A"/>
    <w:rsid w:val="00116056"/>
    <w:rsid w:val="00121440"/>
    <w:rsid w:val="0012205B"/>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6AB0"/>
    <w:rsid w:val="001D356E"/>
    <w:rsid w:val="001D36C3"/>
    <w:rsid w:val="001D768B"/>
    <w:rsid w:val="001D7982"/>
    <w:rsid w:val="001D7B5D"/>
    <w:rsid w:val="001E4229"/>
    <w:rsid w:val="001F4F14"/>
    <w:rsid w:val="00204208"/>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1BB2"/>
    <w:rsid w:val="00274972"/>
    <w:rsid w:val="0028335D"/>
    <w:rsid w:val="0028566C"/>
    <w:rsid w:val="002865C3"/>
    <w:rsid w:val="00287B36"/>
    <w:rsid w:val="002A1653"/>
    <w:rsid w:val="002A34AB"/>
    <w:rsid w:val="002A7899"/>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66F"/>
    <w:rsid w:val="003367BE"/>
    <w:rsid w:val="00350188"/>
    <w:rsid w:val="00357242"/>
    <w:rsid w:val="003619F2"/>
    <w:rsid w:val="00372E8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3C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16B64"/>
    <w:rsid w:val="00526D70"/>
    <w:rsid w:val="005276B7"/>
    <w:rsid w:val="00533924"/>
    <w:rsid w:val="0053459C"/>
    <w:rsid w:val="00551184"/>
    <w:rsid w:val="005535C3"/>
    <w:rsid w:val="00556778"/>
    <w:rsid w:val="00556BD8"/>
    <w:rsid w:val="00567D96"/>
    <w:rsid w:val="00572C19"/>
    <w:rsid w:val="00573BC8"/>
    <w:rsid w:val="005819BB"/>
    <w:rsid w:val="00590461"/>
    <w:rsid w:val="005920A1"/>
    <w:rsid w:val="00594239"/>
    <w:rsid w:val="005A65E2"/>
    <w:rsid w:val="005A6709"/>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4050"/>
    <w:rsid w:val="007667C5"/>
    <w:rsid w:val="0077409E"/>
    <w:rsid w:val="00776537"/>
    <w:rsid w:val="00776A67"/>
    <w:rsid w:val="00795D95"/>
    <w:rsid w:val="00796610"/>
    <w:rsid w:val="007A2B4F"/>
    <w:rsid w:val="007A3AAD"/>
    <w:rsid w:val="007A714D"/>
    <w:rsid w:val="007B5438"/>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2414"/>
    <w:rsid w:val="00865EF8"/>
    <w:rsid w:val="00870D43"/>
    <w:rsid w:val="00871954"/>
    <w:rsid w:val="00881FF0"/>
    <w:rsid w:val="00882D78"/>
    <w:rsid w:val="00884DE7"/>
    <w:rsid w:val="00887C27"/>
    <w:rsid w:val="008916D5"/>
    <w:rsid w:val="008925EE"/>
    <w:rsid w:val="00893629"/>
    <w:rsid w:val="00896E5B"/>
    <w:rsid w:val="00897274"/>
    <w:rsid w:val="008A2575"/>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612F"/>
    <w:rsid w:val="00935DEA"/>
    <w:rsid w:val="009371E9"/>
    <w:rsid w:val="009521D1"/>
    <w:rsid w:val="00955BC1"/>
    <w:rsid w:val="00963F09"/>
    <w:rsid w:val="00975494"/>
    <w:rsid w:val="00975E93"/>
    <w:rsid w:val="009826EE"/>
    <w:rsid w:val="009A24F2"/>
    <w:rsid w:val="009A382B"/>
    <w:rsid w:val="009B2E9A"/>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1B60"/>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4F86"/>
    <w:rsid w:val="00BE5D07"/>
    <w:rsid w:val="00BE669A"/>
    <w:rsid w:val="00BE703D"/>
    <w:rsid w:val="00BE7CD0"/>
    <w:rsid w:val="00BF21FB"/>
    <w:rsid w:val="00C04361"/>
    <w:rsid w:val="00C07DE9"/>
    <w:rsid w:val="00C21399"/>
    <w:rsid w:val="00C21F0B"/>
    <w:rsid w:val="00C2335E"/>
    <w:rsid w:val="00C267C1"/>
    <w:rsid w:val="00C43E4B"/>
    <w:rsid w:val="00C4496E"/>
    <w:rsid w:val="00C47149"/>
    <w:rsid w:val="00C639FF"/>
    <w:rsid w:val="00C66700"/>
    <w:rsid w:val="00C678B6"/>
    <w:rsid w:val="00C7052F"/>
    <w:rsid w:val="00C72D73"/>
    <w:rsid w:val="00C775BA"/>
    <w:rsid w:val="00CA05D5"/>
    <w:rsid w:val="00CA53F9"/>
    <w:rsid w:val="00CA5F57"/>
    <w:rsid w:val="00CA78EE"/>
    <w:rsid w:val="00CB42EF"/>
    <w:rsid w:val="00CC01B6"/>
    <w:rsid w:val="00CC1A36"/>
    <w:rsid w:val="00CC649F"/>
    <w:rsid w:val="00CE0586"/>
    <w:rsid w:val="00CE174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B132D"/>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1413551F"/>
  <w15:docId w15:val="{B10B9022-B1C7-4AA4-A3C5-D553C13C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Collegamentoipertestuale">
    <w:name w:val="Hyperlink"/>
    <w:rsid w:val="0033666F"/>
    <w:rPr>
      <w:color w:val="0000FF"/>
      <w:u w:val="single"/>
    </w:rPr>
  </w:style>
  <w:style w:type="character" w:customStyle="1" w:styleId="Caratterenotaapidipagina">
    <w:name w:val="Carattere nota a piè di pagina"/>
    <w:rsid w:val="0033666F"/>
  </w:style>
  <w:style w:type="paragraph" w:customStyle="1" w:styleId="SectionTitle">
    <w:name w:val="SectionTitle"/>
    <w:basedOn w:val="Normale"/>
    <w:rsid w:val="0033666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NormaleWeb1">
    <w:name w:val="Normale (Web)1"/>
    <w:basedOn w:val="Normale"/>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rsid w:val="00AD44D3"/>
    <w:rPr>
      <w:rFonts w:ascii="Times New Roman" w:eastAsia="Times New Roman" w:hAnsi="Times New Roman" w:cs="Times New Roman"/>
      <w:b/>
      <w:sz w:val="24"/>
      <w:lang w:eastAsia="it-IT" w:bidi="it-IT"/>
    </w:rPr>
  </w:style>
  <w:style w:type="paragraph" w:customStyle="1" w:styleId="Paragrafoelenco2">
    <w:name w:val="Paragrafo elenco2"/>
    <w:basedOn w:val="Normale"/>
    <w:rsid w:val="00AD44D3"/>
    <w:pPr>
      <w:suppressAutoHyphens/>
      <w:spacing w:before="120" w:after="120" w:line="240" w:lineRule="auto"/>
      <w:ind w:left="720"/>
      <w:contextualSpacing/>
    </w:pPr>
    <w:rPr>
      <w:rFonts w:ascii="Times New Roman" w:hAnsi="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0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4312</Words>
  <Characters>28804</Characters>
  <Application>Microsoft Office Word</Application>
  <DocSecurity>0</DocSecurity>
  <Lines>240</Lines>
  <Paragraphs>66</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Livia Clausi</cp:lastModifiedBy>
  <cp:revision>11</cp:revision>
  <cp:lastPrinted>2019-10-15T12:46:00Z</cp:lastPrinted>
  <dcterms:created xsi:type="dcterms:W3CDTF">2020-07-29T16:05:00Z</dcterms:created>
  <dcterms:modified xsi:type="dcterms:W3CDTF">2020-07-29T17:28:00Z</dcterms:modified>
</cp:coreProperties>
</file>