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32E8D76E" w:rsidR="00DD4C02" w:rsidRPr="00842E00" w:rsidRDefault="00842E00" w:rsidP="00842E00">
            <w:pPr>
              <w:spacing w:before="60" w:after="60"/>
              <w:jc w:val="both"/>
              <w:rPr>
                <w:rFonts w:ascii="Arial" w:hAnsi="Arial" w:cs="Arial"/>
                <w:sz w:val="20"/>
                <w:szCs w:val="20"/>
              </w:rPr>
            </w:pPr>
            <w:r w:rsidRPr="00842E00">
              <w:rPr>
                <w:rFonts w:ascii="Arial" w:hAnsi="Arial" w:cs="Arial"/>
                <w:b/>
                <w:sz w:val="20"/>
                <w:szCs w:val="20"/>
              </w:rPr>
              <w:t>Procedura aperta</w:t>
            </w:r>
            <w:r w:rsidR="00655D01">
              <w:rPr>
                <w:rFonts w:ascii="Arial" w:hAnsi="Arial" w:cs="Arial"/>
                <w:b/>
                <w:sz w:val="20"/>
                <w:szCs w:val="20"/>
              </w:rPr>
              <w:t xml:space="preserve"> ai sensi dell’art.60 comma1, del D.Lgs 50/2016, </w:t>
            </w:r>
            <w:r w:rsidRPr="00842E00">
              <w:rPr>
                <w:rFonts w:ascii="Arial" w:hAnsi="Arial" w:cs="Arial"/>
                <w:b/>
                <w:sz w:val="20"/>
                <w:szCs w:val="20"/>
              </w:rPr>
              <w:t xml:space="preserve">finalizzata all’aggiudicazione </w:t>
            </w:r>
            <w:r w:rsidR="00655D01" w:rsidRPr="00655D01">
              <w:rPr>
                <w:rFonts w:ascii="Arial" w:hAnsi="Arial" w:cs="Arial"/>
                <w:b/>
                <w:sz w:val="20"/>
                <w:szCs w:val="20"/>
              </w:rPr>
              <w:t xml:space="preserve">della fornitura ed installazione di </w:t>
            </w:r>
            <w:r w:rsidR="00655D01" w:rsidRPr="00655D01">
              <w:rPr>
                <w:rFonts w:ascii="Arial" w:hAnsi="Arial"/>
                <w:b/>
                <w:sz w:val="20"/>
                <w:szCs w:val="20"/>
              </w:rPr>
              <w:t xml:space="preserve">n. 1 (uno) Spettrometro di massa ad alta risoluzione interfacciato con 1 cromatografo liquido ad alta prestazione (UHPLC) con autocampionatore </w:t>
            </w:r>
            <w:r w:rsidR="00655D01" w:rsidRPr="00655D01">
              <w:rPr>
                <w:rFonts w:ascii="Arial" w:hAnsi="Arial" w:cs="Arial"/>
                <w:b/>
                <w:bCs/>
                <w:sz w:val="20"/>
                <w:szCs w:val="20"/>
              </w:rPr>
              <w:t xml:space="preserve">da destinare al laboratorio specialistico Sud/Est sede Alessandria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75253A54" w14:textId="3D36B7DD" w:rsidR="00565BEC" w:rsidRPr="00565BEC" w:rsidRDefault="00565BEC" w:rsidP="00565BEC">
            <w:pPr>
              <w:widowControl w:val="0"/>
              <w:spacing w:before="60" w:after="60"/>
              <w:rPr>
                <w:rFonts w:ascii="Arial" w:hAnsi="Arial" w:cs="Arial"/>
                <w:b/>
                <w:sz w:val="20"/>
                <w:szCs w:val="20"/>
                <w:lang w:eastAsia="it-IT"/>
              </w:rPr>
            </w:pPr>
            <w:r w:rsidRPr="00565BEC">
              <w:rPr>
                <w:rFonts w:ascii="Arial" w:hAnsi="Arial" w:cs="Arial"/>
                <w:b/>
                <w:sz w:val="20"/>
                <w:szCs w:val="20"/>
                <w:lang w:eastAsia="it-IT"/>
              </w:rPr>
              <w:t>Numero gara: 8</w:t>
            </w:r>
            <w:r w:rsidR="00842E00">
              <w:rPr>
                <w:rFonts w:ascii="Arial" w:hAnsi="Arial" w:cs="Arial"/>
                <w:b/>
                <w:sz w:val="20"/>
                <w:szCs w:val="20"/>
                <w:lang w:eastAsia="it-IT"/>
              </w:rPr>
              <w:t>702212</w:t>
            </w:r>
          </w:p>
          <w:p w14:paraId="552B51A1" w14:textId="4CFF5979" w:rsidR="00DD4C02" w:rsidRPr="00E052C3" w:rsidRDefault="00842E00" w:rsidP="00655D01">
            <w:pPr>
              <w:spacing w:before="60" w:after="60"/>
              <w:jc w:val="both"/>
              <w:rPr>
                <w:rFonts w:ascii="Arial" w:hAnsi="Arial" w:cs="Arial"/>
                <w:b/>
                <w:sz w:val="20"/>
                <w:szCs w:val="20"/>
              </w:rPr>
            </w:pPr>
            <w:r w:rsidRPr="00842E00">
              <w:rPr>
                <w:rFonts w:ascii="Arial" w:hAnsi="Arial" w:cs="Arial"/>
                <w:b/>
                <w:iCs/>
                <w:sz w:val="20"/>
                <w:szCs w:val="20"/>
              </w:rPr>
              <w:t xml:space="preserve">CIG </w:t>
            </w:r>
            <w:r w:rsidRPr="00842E00">
              <w:rPr>
                <w:rStyle w:val="Enfasigrassetto"/>
                <w:rFonts w:ascii="Arial" w:hAnsi="Arial" w:cs="Arial"/>
                <w:iCs/>
                <w:sz w:val="20"/>
                <w:szCs w:val="20"/>
              </w:rPr>
              <w:t>9385180F87</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Indicare i riferimenti in base ai quali è stata ottenuta l’iscrizione o la certificazione, ove </w:t>
            </w:r>
            <w:r w:rsidRPr="00E07F63">
              <w:rPr>
                <w:rFonts w:ascii="Arial" w:hAnsi="Arial" w:cs="Arial"/>
                <w:bCs/>
                <w:sz w:val="20"/>
                <w:szCs w:val="20"/>
              </w:rPr>
              <w:lastRenderedPageBreak/>
              <w:t>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lastRenderedPageBreak/>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w:t>
            </w:r>
            <w:r>
              <w:rPr>
                <w:rFonts w:ascii="Arial" w:hAnsi="Arial" w:cs="Arial"/>
                <w:sz w:val="20"/>
                <w:szCs w:val="20"/>
              </w:rPr>
              <w:lastRenderedPageBreak/>
              <w:t>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 xml:space="preserve">soggetti cessati di cui all’art. 80 comma 3, </w:t>
            </w:r>
            <w:r w:rsidRPr="00897274">
              <w:rPr>
                <w:rFonts w:ascii="Arial" w:hAnsi="Arial" w:cs="Arial"/>
                <w:sz w:val="20"/>
                <w:szCs w:val="20"/>
              </w:rPr>
              <w:lastRenderedPageBreak/>
              <w:t>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lastRenderedPageBreak/>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lastRenderedPageBreak/>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lastRenderedPageBreak/>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565BEC">
      <w:pPr>
        <w:tabs>
          <w:tab w:val="left" w:pos="2680"/>
        </w:tabs>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38A3081A"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00C4388E">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565BEC">
        <w:trPr>
          <w:trHeight w:val="3297"/>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lastRenderedPageBreak/>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65BEC">
        <w:trPr>
          <w:trHeight w:val="2452"/>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43D8C104" w14:textId="281BCBB7" w:rsidR="00DD4C02" w:rsidRPr="00842E00" w:rsidRDefault="00DD4C02" w:rsidP="00842E00">
      <w:pPr>
        <w:rPr>
          <w:rFonts w:ascii="Arial" w:hAnsi="Arial" w:cs="Arial"/>
          <w:b/>
          <w:bCs/>
          <w:sz w:val="20"/>
          <w:szCs w:val="20"/>
        </w:rPr>
      </w:pPr>
      <w:r w:rsidRPr="00454A53">
        <w:rPr>
          <w:rFonts w:ascii="Arial" w:hAnsi="Arial" w:cs="Arial"/>
          <w:b/>
          <w:bCs/>
          <w:sz w:val="20"/>
          <w:szCs w:val="20"/>
        </w:rPr>
        <w:t>Parte VI: Dichiarazioni finali</w:t>
      </w: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lastRenderedPageBreak/>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770A71C8" w14:textId="353407CB" w:rsidR="00DD4C02" w:rsidRPr="00842E00" w:rsidRDefault="00DD4C02" w:rsidP="00842E00">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5BEC"/>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55D0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2E0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88E"/>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52C3"/>
    <w:rsid w:val="00E07F63"/>
    <w:rsid w:val="00E10B5F"/>
    <w:rsid w:val="00E20572"/>
    <w:rsid w:val="00E22802"/>
    <w:rsid w:val="00E27235"/>
    <w:rsid w:val="00E36E33"/>
    <w:rsid w:val="00E375B5"/>
    <w:rsid w:val="00E37F77"/>
    <w:rsid w:val="00E43B2C"/>
    <w:rsid w:val="00E4609E"/>
    <w:rsid w:val="00E478B9"/>
    <w:rsid w:val="00E47EFF"/>
    <w:rsid w:val="00E53A0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22"/>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3422</Words>
  <Characters>21243</Characters>
  <Application>Microsoft Office Word</Application>
  <DocSecurity>0</DocSecurity>
  <Lines>177</Lines>
  <Paragraphs>49</Paragraphs>
  <ScaleCrop>false</ScaleCrop>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6</cp:revision>
  <cp:lastPrinted>2022-02-03T06:55:00Z</cp:lastPrinted>
  <dcterms:created xsi:type="dcterms:W3CDTF">2022-04-12T13:02:00Z</dcterms:created>
  <dcterms:modified xsi:type="dcterms:W3CDTF">2022-09-13T06:22:00Z</dcterms:modified>
</cp:coreProperties>
</file>