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9C" w:rsidRPr="003D17B2" w:rsidRDefault="00FE4B9C" w:rsidP="00BE1BA1">
      <w:pPr>
        <w:pStyle w:val="Heading2"/>
        <w:rPr>
          <w:rFonts w:ascii="Arial" w:hAnsi="Arial" w:cs="Arial"/>
          <w:smallCaps w:val="0"/>
          <w:snapToGrid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in;margin-top:-18pt;width:126pt;height:99pt;z-index:251658240">
            <v:textbox style="mso-next-textbox:#_x0000_s1026">
              <w:txbxContent>
                <w:p w:rsidR="00FE4B9C" w:rsidRDefault="00FE4B9C" w:rsidP="00B5695D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E4B9C" w:rsidRDefault="00FE4B9C" w:rsidP="00B5695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MARCA DA</w:t>
                  </w:r>
                </w:p>
                <w:p w:rsidR="00FE4B9C" w:rsidRDefault="00FE4B9C" w:rsidP="00B5695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BOLLO</w:t>
                  </w:r>
                </w:p>
                <w:p w:rsidR="00FE4B9C" w:rsidRPr="00B5695D" w:rsidRDefault="00FE4B9C" w:rsidP="00B5695D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€ 16,00</w:t>
                  </w:r>
                </w:p>
              </w:txbxContent>
            </v:textbox>
          </v:shape>
        </w:pict>
      </w:r>
      <w:r w:rsidRPr="003D17B2">
        <w:rPr>
          <w:rFonts w:ascii="Arial" w:hAnsi="Arial" w:cs="Arial"/>
          <w:smallCaps w:val="0"/>
          <w:snapToGrid w:val="0"/>
        </w:rPr>
        <w:t xml:space="preserve">Spett.le </w:t>
      </w:r>
    </w:p>
    <w:p w:rsidR="00FE4B9C" w:rsidRPr="003D17B2" w:rsidRDefault="00FE4B9C" w:rsidP="00BE1BA1">
      <w:pPr>
        <w:pStyle w:val="Heading3"/>
        <w:rPr>
          <w:rFonts w:ascii="Arial" w:hAnsi="Arial" w:cs="Arial"/>
          <w:smallCaps w:val="0"/>
          <w:snapToGrid w:val="0"/>
        </w:rPr>
      </w:pPr>
      <w:r w:rsidRPr="003D17B2">
        <w:rPr>
          <w:rFonts w:ascii="Arial" w:hAnsi="Arial" w:cs="Arial"/>
          <w:smallCaps w:val="0"/>
          <w:snapToGrid w:val="0"/>
        </w:rPr>
        <w:t>Arpa Piemonte</w:t>
      </w:r>
    </w:p>
    <w:p w:rsidR="00FE4B9C" w:rsidRPr="003D17B2" w:rsidRDefault="00FE4B9C" w:rsidP="00BE1BA1">
      <w:pPr>
        <w:tabs>
          <w:tab w:val="decimal" w:pos="-1701"/>
          <w:tab w:val="right" w:pos="567"/>
        </w:tabs>
        <w:ind w:left="709" w:hanging="283"/>
        <w:outlineLvl w:val="0"/>
        <w:rPr>
          <w:rFonts w:ascii="Arial" w:hAnsi="Arial" w:cs="Arial"/>
          <w:b/>
          <w:bCs/>
          <w:snapToGrid w:val="0"/>
          <w:sz w:val="24"/>
          <w:szCs w:val="24"/>
        </w:rPr>
      </w:pPr>
      <w:r w:rsidRPr="003D17B2">
        <w:rPr>
          <w:rFonts w:ascii="Arial" w:hAnsi="Arial" w:cs="Arial"/>
          <w:b/>
          <w:bCs/>
          <w:snapToGrid w:val="0"/>
          <w:sz w:val="24"/>
          <w:szCs w:val="24"/>
        </w:rPr>
        <w:t>Via Pio VII, 9</w:t>
      </w:r>
    </w:p>
    <w:p w:rsidR="00FE4B9C" w:rsidRPr="003D17B2" w:rsidRDefault="00FE4B9C" w:rsidP="00BE1BA1">
      <w:pPr>
        <w:tabs>
          <w:tab w:val="decimal" w:pos="-1701"/>
          <w:tab w:val="right" w:pos="567"/>
        </w:tabs>
        <w:ind w:left="709" w:hanging="283"/>
        <w:outlineLvl w:val="0"/>
        <w:rPr>
          <w:rFonts w:ascii="Arial" w:hAnsi="Arial" w:cs="Arial"/>
          <w:bCs/>
          <w:snapToGrid w:val="0"/>
          <w:sz w:val="32"/>
          <w:szCs w:val="32"/>
        </w:rPr>
      </w:pPr>
      <w:r w:rsidRPr="003D17B2">
        <w:rPr>
          <w:rFonts w:ascii="Arial" w:hAnsi="Arial" w:cs="Arial"/>
          <w:b/>
          <w:bCs/>
          <w:snapToGrid w:val="0"/>
          <w:sz w:val="24"/>
          <w:szCs w:val="24"/>
        </w:rPr>
        <w:t>10135 TORINO</w:t>
      </w:r>
    </w:p>
    <w:p w:rsidR="00FE4B9C" w:rsidRDefault="00FE4B9C" w:rsidP="00BE1BA1">
      <w:pPr>
        <w:pStyle w:val="Heading2"/>
        <w:rPr>
          <w:rFonts w:ascii="Arial" w:hAnsi="Arial" w:cs="Arial"/>
          <w:smallCaps w:val="0"/>
          <w:snapToGrid w:val="0"/>
          <w:sz w:val="32"/>
          <w:szCs w:val="32"/>
        </w:rPr>
      </w:pPr>
    </w:p>
    <w:p w:rsidR="00FE4B9C" w:rsidRDefault="00FE4B9C" w:rsidP="00BE1BA1">
      <w:pPr>
        <w:tabs>
          <w:tab w:val="decimal" w:pos="-1701"/>
          <w:tab w:val="right" w:pos="567"/>
        </w:tabs>
        <w:ind w:left="709" w:hanging="283"/>
        <w:jc w:val="center"/>
        <w:outlineLvl w:val="0"/>
        <w:rPr>
          <w:rFonts w:ascii="Arial" w:hAnsi="Arial" w:cs="Arial"/>
          <w:b/>
          <w:bCs/>
          <w:snapToGrid w:val="0"/>
          <w:sz w:val="24"/>
          <w:szCs w:val="24"/>
        </w:rPr>
      </w:pPr>
    </w:p>
    <w:p w:rsidR="00FE4B9C" w:rsidRDefault="00FE4B9C" w:rsidP="00BE1BA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DC7D47">
        <w:rPr>
          <w:rFonts w:ascii="Arial" w:hAnsi="Arial" w:cs="Arial"/>
          <w:b/>
          <w:bCs/>
        </w:rPr>
        <w:t xml:space="preserve">PROCEDURA </w:t>
      </w:r>
      <w:r>
        <w:rPr>
          <w:rFonts w:ascii="Arial" w:hAnsi="Arial" w:cs="Arial"/>
          <w:b/>
          <w:bCs/>
        </w:rPr>
        <w:t>APERTA</w:t>
      </w:r>
      <w:r w:rsidRPr="00DC7D47">
        <w:rPr>
          <w:rFonts w:ascii="Arial" w:hAnsi="Arial" w:cs="Arial"/>
          <w:b/>
          <w:bCs/>
        </w:rPr>
        <w:t xml:space="preserve"> </w:t>
      </w:r>
      <w:r w:rsidRPr="006C2C66">
        <w:rPr>
          <w:rFonts w:ascii="Arial" w:hAnsi="Arial" w:cs="Arial"/>
          <w:b/>
          <w:bCs/>
        </w:rPr>
        <w:t>PER L’AFFIDAMENTO DEL SERVIZIO DI MANUTENZIONE STAZIONI DI QUALITÀ DELL’ACQUA,  STAZIONI PIEZOMETRICHE E GESTIONE IDRAULICA STAZIONI IDROMETRICHE</w:t>
      </w:r>
    </w:p>
    <w:p w:rsidR="00FE4B9C" w:rsidRPr="006C2C66" w:rsidRDefault="00FE4B9C" w:rsidP="00BE1BA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szCs w:val="28"/>
        </w:rPr>
      </w:pPr>
    </w:p>
    <w:p w:rsidR="00FE4B9C" w:rsidRDefault="00FE4B9C" w:rsidP="00BE1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</w:tabs>
        <w:ind w:firstLine="708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t>ALLEGATO 4 AL DISCIPLINARE DI GARA</w:t>
      </w:r>
    </w:p>
    <w:p w:rsidR="00FE4B9C" w:rsidRPr="008C0DA4" w:rsidRDefault="00FE4B9C" w:rsidP="00BE1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Offerta economica</w:t>
      </w:r>
    </w:p>
    <w:p w:rsidR="00FE4B9C" w:rsidRPr="003D17B2" w:rsidRDefault="00FE4B9C" w:rsidP="00BE1BA1">
      <w:pPr>
        <w:pStyle w:val="BodyText2"/>
        <w:ind w:left="709" w:hanging="283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FE4B9C" w:rsidRPr="003D17B2" w:rsidRDefault="00FE4B9C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Il sottoscritto ……………………………. nato a …………………….. il ………………. in qualità di …………………………… (eventualmente) giusta procura generale/speciale n.…… del ………………, autorizzato a rappresentare legalmente la società ………………………………………. forma giuridica …………………………. codice fiscale ……………………., partita IVA  ………………, con sede legale in …………………., via ………………………………………., n. ………….</w:t>
      </w:r>
    </w:p>
    <w:p w:rsidR="00FE4B9C" w:rsidRPr="003D17B2" w:rsidRDefault="00FE4B9C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(in caso di partecipazione in raggruppamento o consorzio ordinario di concorrenti da costituire riportare le indicazioni di cui sopra per tutti i componenti)</w:t>
      </w:r>
    </w:p>
    <w:p w:rsidR="00FE4B9C" w:rsidRPr="003D17B2" w:rsidRDefault="00FE4B9C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</w:p>
    <w:p w:rsidR="00FE4B9C" w:rsidRPr="003D17B2" w:rsidRDefault="00FE4B9C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DICHIARA:</w:t>
      </w:r>
    </w:p>
    <w:p w:rsidR="00FE4B9C" w:rsidRPr="003D17B2" w:rsidRDefault="00FE4B9C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</w:p>
    <w:p w:rsidR="00FE4B9C" w:rsidRPr="003D17B2" w:rsidRDefault="00FE4B9C" w:rsidP="00BE1BA1">
      <w:pPr>
        <w:pStyle w:val="BodyText"/>
        <w:numPr>
          <w:ilvl w:val="0"/>
          <w:numId w:val="39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 aver preso visione del Capitolato Speciale d’Appalto relativo al servizio di cui all’oggetto della presente, degli Atti di gara, con particolare riguardo al Disciplinare di gara;</w:t>
      </w:r>
    </w:p>
    <w:p w:rsidR="00FE4B9C" w:rsidRPr="003D17B2" w:rsidRDefault="00FE4B9C" w:rsidP="00BE1BA1">
      <w:pPr>
        <w:pStyle w:val="BodyText"/>
        <w:numPr>
          <w:ilvl w:val="0"/>
          <w:numId w:val="39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 aver preso conoscenza delle condizioni e delle circostanze generali e particolari che possano aver influito sulla determinazione del prezzo e delle condizioni contrattuali che possano influire sulla corretta esecuzione del servizio di cui all’oggetto del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3D17B2">
        <w:rPr>
          <w:rFonts w:ascii="Arial" w:hAnsi="Arial" w:cs="Arial"/>
          <w:snapToGrid w:val="0"/>
          <w:sz w:val="22"/>
          <w:szCs w:val="22"/>
        </w:rPr>
        <w:t>presente</w:t>
      </w:r>
      <w:r>
        <w:rPr>
          <w:rFonts w:ascii="Arial" w:hAnsi="Arial" w:cs="Arial"/>
          <w:snapToGrid w:val="0"/>
          <w:sz w:val="22"/>
          <w:szCs w:val="22"/>
        </w:rPr>
        <w:t xml:space="preserve"> appalto</w:t>
      </w:r>
      <w:r w:rsidRPr="003D17B2">
        <w:rPr>
          <w:rFonts w:ascii="Arial" w:hAnsi="Arial" w:cs="Arial"/>
          <w:snapToGrid w:val="0"/>
          <w:sz w:val="22"/>
          <w:szCs w:val="22"/>
        </w:rPr>
        <w:t>;</w:t>
      </w:r>
    </w:p>
    <w:p w:rsidR="00FE4B9C" w:rsidRDefault="00FE4B9C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FE4B9C" w:rsidRDefault="00FE4B9C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 presenta la seguente offerta economica</w:t>
      </w:r>
    </w:p>
    <w:p w:rsidR="00FE4B9C" w:rsidRDefault="00FE4B9C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FE4B9C" w:rsidRDefault="00FE4B9C" w:rsidP="006C2C66">
      <w:pPr>
        <w:pStyle w:val="BodyText"/>
        <w:numPr>
          <w:ilvl w:val="0"/>
          <w:numId w:val="40"/>
        </w:numPr>
        <w:jc w:val="both"/>
        <w:rPr>
          <w:rFonts w:ascii="Arial" w:hAnsi="Arial" w:cs="Arial"/>
          <w:sz w:val="22"/>
          <w:szCs w:val="22"/>
        </w:rPr>
      </w:pPr>
      <w:r w:rsidRPr="009C4377">
        <w:rPr>
          <w:rFonts w:ascii="Arial" w:hAnsi="Arial" w:cs="Arial"/>
          <w:sz w:val="22"/>
          <w:szCs w:val="22"/>
        </w:rPr>
        <w:t xml:space="preserve">offerta economica, su base annuale, per l’effettuazione degli interventi </w:t>
      </w:r>
      <w:r>
        <w:rPr>
          <w:rFonts w:ascii="Arial" w:hAnsi="Arial" w:cs="Arial"/>
          <w:sz w:val="22"/>
          <w:szCs w:val="22"/>
        </w:rPr>
        <w:t>di seguito elencati:</w:t>
      </w:r>
    </w:p>
    <w:p w:rsidR="00FE4B9C" w:rsidRDefault="00FE4B9C" w:rsidP="006C2C66">
      <w:pPr>
        <w:pStyle w:val="BodyText"/>
        <w:jc w:val="both"/>
        <w:rPr>
          <w:rFonts w:ascii="Arial" w:hAnsi="Arial" w:cs="Arial"/>
          <w:sz w:val="22"/>
          <w:szCs w:val="22"/>
        </w:rPr>
      </w:pPr>
    </w:p>
    <w:tbl>
      <w:tblPr>
        <w:tblW w:w="8609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400"/>
        <w:gridCol w:w="2220"/>
        <w:gridCol w:w="1029"/>
        <w:gridCol w:w="1000"/>
        <w:gridCol w:w="1480"/>
        <w:gridCol w:w="1480"/>
      </w:tblGrid>
      <w:tr w:rsidR="00FE4B9C" w:rsidRPr="00130494" w:rsidTr="00BA5010">
        <w:trPr>
          <w:trHeight w:val="255"/>
        </w:trPr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Attività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Descrizione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Tipologia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Q.tà totale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bottom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color w:val="000000"/>
                <w:lang w:eastAsia="ja-JP"/>
              </w:rPr>
              <w:t>Importi unitari annui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Costo totale annuo</w:t>
            </w:r>
          </w:p>
        </w:tc>
      </w:tr>
      <w:tr w:rsidR="00FE4B9C" w:rsidRPr="00130494" w:rsidTr="00BA5010">
        <w:trPr>
          <w:trHeight w:val="30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color w:val="000000"/>
                <w:lang w:eastAsia="ja-JP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 xml:space="preserve">stazioni idrometriche con sensori di qualità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 xml:space="preserve">cabine fluviali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cabine fluviali  senza parametri chimico fisici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C1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stazioni piezometriche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Idraulica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sito e misure di portata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112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Idraulica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Elaborazione e validazione dati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112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Idraulica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Misure di portata integrativa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BA5010">
        <w:trPr>
          <w:trHeight w:val="405"/>
        </w:trPr>
        <w:tc>
          <w:tcPr>
            <w:tcW w:w="71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4B9C" w:rsidRPr="00130494" w:rsidRDefault="00FE4B9C" w:rsidP="006C2C66">
            <w:pPr>
              <w:jc w:val="right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Totale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  <w:r w:rsidRPr="00130494">
              <w:rPr>
                <w:rFonts w:ascii="Arial" w:eastAsia="MS Mincho" w:hAnsi="Arial" w:cs="Arial"/>
                <w:lang w:eastAsia="ja-JP"/>
              </w:rPr>
              <w:t xml:space="preserve"> </w:t>
            </w:r>
          </w:p>
        </w:tc>
      </w:tr>
    </w:tbl>
    <w:p w:rsidR="00FE4B9C" w:rsidRDefault="00FE4B9C" w:rsidP="006C2C66">
      <w:pPr>
        <w:pStyle w:val="BodyText"/>
        <w:jc w:val="both"/>
        <w:rPr>
          <w:rFonts w:ascii="Arial" w:hAnsi="Arial" w:cs="Arial"/>
          <w:sz w:val="22"/>
          <w:szCs w:val="22"/>
        </w:rPr>
      </w:pPr>
    </w:p>
    <w:p w:rsidR="00FE4B9C" w:rsidRDefault="00FE4B9C" w:rsidP="006C2C66">
      <w:pPr>
        <w:pStyle w:val="BodyText"/>
        <w:jc w:val="both"/>
        <w:rPr>
          <w:rFonts w:ascii="Arial" w:hAnsi="Arial" w:cs="Arial"/>
          <w:sz w:val="22"/>
          <w:szCs w:val="22"/>
        </w:rPr>
      </w:pPr>
    </w:p>
    <w:p w:rsidR="00FE4B9C" w:rsidRPr="003D17B2" w:rsidRDefault="00FE4B9C" w:rsidP="006C2C66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FE4B9C" w:rsidRDefault="00FE4B9C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FE4B9C" w:rsidRDefault="00FE4B9C" w:rsidP="00BE1B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Pr="009C4377">
        <w:rPr>
          <w:rFonts w:ascii="Arial" w:hAnsi="Arial" w:cs="Arial"/>
          <w:sz w:val="22"/>
          <w:szCs w:val="22"/>
        </w:rPr>
        <w:t>) Tabella riepilogativa dell'offerta (espresso in cifre ed in lettere) complessiva</w:t>
      </w:r>
      <w:r>
        <w:rPr>
          <w:rFonts w:ascii="Arial" w:hAnsi="Arial" w:cs="Arial"/>
          <w:sz w:val="22"/>
          <w:szCs w:val="22"/>
        </w:rPr>
        <w:t xml:space="preserve"> per l’intero periodo di cui alla precedente lettera A)</w:t>
      </w:r>
      <w:r w:rsidRPr="009C4377">
        <w:rPr>
          <w:rFonts w:ascii="Arial" w:hAnsi="Arial" w:cs="Arial"/>
          <w:sz w:val="22"/>
          <w:szCs w:val="22"/>
        </w:rPr>
        <w:t>;</w:t>
      </w:r>
    </w:p>
    <w:tbl>
      <w:tblPr>
        <w:tblW w:w="7129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400"/>
        <w:gridCol w:w="2220"/>
        <w:gridCol w:w="1029"/>
        <w:gridCol w:w="1000"/>
        <w:gridCol w:w="1480"/>
      </w:tblGrid>
      <w:tr w:rsidR="00FE4B9C" w:rsidRPr="00130494" w:rsidTr="006C2C66">
        <w:trPr>
          <w:trHeight w:val="255"/>
        </w:trPr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Attività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Descrizione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Tipologia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>Q.tà totale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 xml:space="preserve">Costo </w:t>
            </w:r>
            <w:r>
              <w:rPr>
                <w:rFonts w:ascii="Arial" w:eastAsia="MS Mincho" w:hAnsi="Arial" w:cs="Arial"/>
                <w:b/>
                <w:bCs/>
                <w:lang w:eastAsia="ja-JP"/>
              </w:rPr>
              <w:t>complessivo per 5</w:t>
            </w:r>
            <w:r w:rsidRPr="00130494">
              <w:rPr>
                <w:rFonts w:ascii="Arial" w:eastAsia="MS Mincho" w:hAnsi="Arial" w:cs="Arial"/>
                <w:b/>
                <w:bCs/>
                <w:lang w:eastAsia="ja-JP"/>
              </w:rPr>
              <w:t xml:space="preserve"> ann</w:t>
            </w:r>
            <w:r>
              <w:rPr>
                <w:rFonts w:ascii="Arial" w:eastAsia="MS Mincho" w:hAnsi="Arial" w:cs="Arial"/>
                <w:b/>
                <w:bCs/>
                <w:lang w:eastAsia="ja-JP"/>
              </w:rPr>
              <w:t>i</w:t>
            </w:r>
          </w:p>
        </w:tc>
      </w:tr>
      <w:tr w:rsidR="00FE4B9C" w:rsidRPr="00130494" w:rsidTr="006C2C66">
        <w:trPr>
          <w:trHeight w:val="30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 xml:space="preserve">stazioni idrometriche con sensori di qualità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B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 xml:space="preserve">cabine fluviali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cabine fluviali  senza parametri chimico fisici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C1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Manutenzione ordinaria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stazioni piezometriche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Idraulica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sito e misure di portata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112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Idraulica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Elaborazione e validazione dati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112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510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Gestione Idraulica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Misure di portata integrativa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jc w:val="center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4B9C" w:rsidRPr="00130494" w:rsidRDefault="00FE4B9C" w:rsidP="00BA5010">
            <w:pPr>
              <w:rPr>
                <w:rFonts w:ascii="Arial" w:eastAsia="MS Mincho" w:hAnsi="Arial" w:cs="Arial"/>
                <w:lang w:eastAsia="ja-JP"/>
              </w:rPr>
            </w:pPr>
          </w:p>
        </w:tc>
      </w:tr>
      <w:tr w:rsidR="00FE4B9C" w:rsidRPr="00130494" w:rsidTr="006C2C66">
        <w:trPr>
          <w:trHeight w:val="405"/>
        </w:trPr>
        <w:tc>
          <w:tcPr>
            <w:tcW w:w="5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4B9C" w:rsidRPr="00130494" w:rsidRDefault="00FE4B9C" w:rsidP="006C2C66">
            <w:pPr>
              <w:jc w:val="right"/>
              <w:rPr>
                <w:rFonts w:ascii="Arial" w:eastAsia="MS Mincho" w:hAnsi="Arial" w:cs="Arial"/>
                <w:color w:val="000000"/>
                <w:lang w:eastAsia="ja-JP"/>
              </w:rPr>
            </w:pPr>
            <w:r w:rsidRPr="00130494">
              <w:rPr>
                <w:rFonts w:ascii="Arial" w:eastAsia="MS Mincho" w:hAnsi="Arial" w:cs="Arial"/>
                <w:color w:val="000000"/>
                <w:lang w:eastAsia="ja-JP"/>
              </w:rPr>
              <w:t>Totale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4B9C" w:rsidRPr="00130494" w:rsidRDefault="00FE4B9C" w:rsidP="006C2C66">
            <w:pPr>
              <w:rPr>
                <w:rFonts w:ascii="Arial" w:eastAsia="MS Mincho" w:hAnsi="Arial" w:cs="Arial"/>
                <w:color w:val="000000"/>
                <w:lang w:eastAsia="ja-JP"/>
              </w:rPr>
            </w:pPr>
          </w:p>
        </w:tc>
      </w:tr>
    </w:tbl>
    <w:p w:rsidR="00FE4B9C" w:rsidRPr="009C4377" w:rsidRDefault="00FE4B9C" w:rsidP="00BE1BA1">
      <w:pPr>
        <w:jc w:val="both"/>
        <w:rPr>
          <w:rFonts w:ascii="Arial" w:hAnsi="Arial" w:cs="Arial"/>
          <w:sz w:val="22"/>
          <w:szCs w:val="22"/>
        </w:rPr>
      </w:pPr>
    </w:p>
    <w:p w:rsidR="00FE4B9C" w:rsidRDefault="00FE4B9C" w:rsidP="00BE1B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9C4377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Importo </w:t>
      </w:r>
      <w:r w:rsidRPr="009C4377">
        <w:rPr>
          <w:rFonts w:ascii="Arial" w:hAnsi="Arial" w:cs="Arial"/>
          <w:sz w:val="22"/>
          <w:szCs w:val="22"/>
        </w:rPr>
        <w:t xml:space="preserve">a corpo per il sistema così come definito nel </w:t>
      </w:r>
      <w:r>
        <w:rPr>
          <w:rFonts w:ascii="Arial" w:hAnsi="Arial" w:cs="Arial"/>
          <w:sz w:val="22"/>
          <w:szCs w:val="22"/>
        </w:rPr>
        <w:t>Capitolato speciale</w:t>
      </w:r>
      <w:r w:rsidRPr="009C4377">
        <w:rPr>
          <w:rFonts w:ascii="Arial" w:hAnsi="Arial" w:cs="Arial"/>
          <w:sz w:val="22"/>
          <w:szCs w:val="22"/>
        </w:rPr>
        <w:t xml:space="preserve"> per i </w:t>
      </w:r>
      <w:r w:rsidRPr="009C4377">
        <w:rPr>
          <w:rFonts w:ascii="Arial" w:hAnsi="Arial" w:cs="Arial"/>
          <w:b/>
          <w:color w:val="000000"/>
          <w:sz w:val="22"/>
          <w:szCs w:val="22"/>
        </w:rPr>
        <w:t>cinque</w:t>
      </w:r>
      <w:r w:rsidRPr="009C4377">
        <w:rPr>
          <w:rFonts w:ascii="Arial" w:hAnsi="Arial" w:cs="Arial"/>
          <w:sz w:val="22"/>
          <w:szCs w:val="22"/>
        </w:rPr>
        <w:t xml:space="preserve"> anni del Servizio</w:t>
      </w:r>
      <w:r w:rsidRPr="00B2403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:rsidR="00FE4B9C" w:rsidRDefault="00FE4B9C" w:rsidP="00BE1B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………………………………….…………………………………….€ </w:t>
      </w:r>
      <w:r w:rsidRPr="009C4377">
        <w:rPr>
          <w:rFonts w:ascii="Arial" w:hAnsi="Arial" w:cs="Arial"/>
          <w:sz w:val="22"/>
          <w:szCs w:val="22"/>
        </w:rPr>
        <w:t>(espresso in cifre ed in lettere)</w:t>
      </w:r>
    </w:p>
    <w:p w:rsidR="00FE4B9C" w:rsidRDefault="00FE4B9C" w:rsidP="00BE1BA1">
      <w:pPr>
        <w:jc w:val="center"/>
        <w:rPr>
          <w:rFonts w:ascii="Arial" w:hAnsi="Arial" w:cs="Arial"/>
          <w:sz w:val="22"/>
          <w:szCs w:val="22"/>
        </w:rPr>
      </w:pPr>
    </w:p>
    <w:p w:rsidR="00FE4B9C" w:rsidRDefault="00FE4B9C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percentuale di ribasso sul servizio quinquennale a base d’asta pari a € 1.425.000,00:</w:t>
      </w:r>
    </w:p>
    <w:p w:rsidR="00FE4B9C" w:rsidRDefault="00FE4B9C" w:rsidP="00BE1BA1">
      <w:pPr>
        <w:pStyle w:val="BodyTex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…………………%</w:t>
      </w:r>
      <w:r w:rsidRPr="000157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(valore </w:t>
      </w:r>
      <w:r w:rsidRPr="009C4377">
        <w:rPr>
          <w:rFonts w:ascii="Arial" w:hAnsi="Arial" w:cs="Arial"/>
          <w:sz w:val="22"/>
          <w:szCs w:val="22"/>
        </w:rPr>
        <w:t>arrotondato alla seconda cifra decimale</w:t>
      </w:r>
      <w:r>
        <w:rPr>
          <w:rFonts w:ascii="Arial" w:hAnsi="Arial" w:cs="Arial"/>
          <w:sz w:val="22"/>
          <w:szCs w:val="22"/>
        </w:rPr>
        <w:t>)</w:t>
      </w:r>
    </w:p>
    <w:p w:rsidR="00FE4B9C" w:rsidRDefault="00FE4B9C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</w:p>
    <w:p w:rsidR="00FE4B9C" w:rsidRDefault="00FE4B9C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U</w:t>
      </w:r>
      <w:r w:rsidRPr="009C4377">
        <w:rPr>
          <w:rFonts w:ascii="Arial" w:hAnsi="Arial" w:cs="Arial"/>
          <w:sz w:val="22"/>
          <w:szCs w:val="22"/>
        </w:rPr>
        <w:t xml:space="preserve">lteriori prezzi unitari proposti per gli interventi </w:t>
      </w:r>
      <w:r w:rsidRPr="00130494">
        <w:rPr>
          <w:rFonts w:ascii="Arial" w:hAnsi="Arial" w:cs="Arial"/>
          <w:sz w:val="22"/>
          <w:szCs w:val="22"/>
        </w:rPr>
        <w:t xml:space="preserve">di </w:t>
      </w:r>
      <w:r w:rsidRPr="003D26D1">
        <w:rPr>
          <w:rFonts w:ascii="Arial" w:hAnsi="Arial" w:cs="Arial"/>
          <w:bCs/>
          <w:sz w:val="22"/>
          <w:szCs w:val="22"/>
        </w:rPr>
        <w:t>manutenzione straordinaria ed adeguativa</w:t>
      </w:r>
      <w:r w:rsidRPr="00130494">
        <w:rPr>
          <w:rFonts w:ascii="Arial" w:hAnsi="Arial" w:cs="Arial"/>
          <w:sz w:val="22"/>
          <w:szCs w:val="22"/>
        </w:rPr>
        <w:t xml:space="preserve"> suddivisi per singoli componenti comprensiva dei costi di fornitura, trasporto ed installazione</w:t>
      </w:r>
      <w:r>
        <w:rPr>
          <w:rFonts w:ascii="Arial" w:hAnsi="Arial" w:cs="Arial"/>
          <w:sz w:val="22"/>
          <w:szCs w:val="22"/>
        </w:rPr>
        <w:t>.</w:t>
      </w:r>
    </w:p>
    <w:p w:rsidR="00FE4B9C" w:rsidRDefault="00FE4B9C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</w:p>
    <w:tbl>
      <w:tblPr>
        <w:tblW w:w="8285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1559"/>
        <w:gridCol w:w="2858"/>
        <w:gridCol w:w="862"/>
        <w:gridCol w:w="3006"/>
      </w:tblGrid>
      <w:tr w:rsidR="00FE4B9C" w:rsidRPr="006C2C66" w:rsidTr="00015707">
        <w:trPr>
          <w:trHeight w:val="1020"/>
          <w:tblHeader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E4B9C" w:rsidRPr="006C2C66" w:rsidRDefault="00FE4B9C" w:rsidP="00BE1BA1">
            <w:pPr>
              <w:rPr>
                <w:rFonts w:ascii="Arial" w:eastAsia="MS Mincho" w:hAnsi="Arial" w:cs="Arial"/>
                <w:lang w:eastAsia="ja-JP"/>
              </w:rPr>
            </w:pPr>
            <w:r w:rsidRPr="006C2C66">
              <w:rPr>
                <w:rFonts w:ascii="Arial" w:eastAsia="MS Mincho" w:hAnsi="Arial" w:cs="Arial"/>
                <w:lang w:eastAsia="ja-JP"/>
              </w:rPr>
              <w:t> </w:t>
            </w:r>
            <w:r w:rsidRPr="006C2C66">
              <w:rPr>
                <w:rFonts w:ascii="Arial" w:eastAsia="MS Mincho" w:hAnsi="Arial" w:cs="Arial"/>
                <w:b/>
                <w:bCs/>
                <w:lang w:eastAsia="ja-JP"/>
              </w:rPr>
              <w:t>Tipo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E4B9C" w:rsidRPr="006C2C66" w:rsidRDefault="00FE4B9C" w:rsidP="00BE1BA1">
            <w:pPr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6C2C66">
              <w:rPr>
                <w:rFonts w:ascii="Arial" w:eastAsia="MS Mincho" w:hAnsi="Arial" w:cs="Arial"/>
                <w:b/>
                <w:bCs/>
                <w:lang w:eastAsia="ja-JP"/>
              </w:rPr>
              <w:t> Descrizione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E4B9C" w:rsidRPr="006C2C66" w:rsidRDefault="00FE4B9C" w:rsidP="00BE1BA1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6C2C66">
              <w:rPr>
                <w:rFonts w:ascii="Arial" w:eastAsia="MS Mincho" w:hAnsi="Arial" w:cs="Arial"/>
                <w:b/>
                <w:bCs/>
                <w:lang w:eastAsia="ja-JP"/>
              </w:rPr>
              <w:t xml:space="preserve"> Unità di misura</w:t>
            </w: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E4B9C" w:rsidRPr="006C2C66" w:rsidRDefault="00FE4B9C" w:rsidP="00BE1BA1">
            <w:pPr>
              <w:jc w:val="center"/>
              <w:rPr>
                <w:rFonts w:ascii="Arial" w:eastAsia="MS Mincho" w:hAnsi="Arial" w:cs="Arial"/>
                <w:b/>
                <w:bCs/>
                <w:lang w:eastAsia="ja-JP"/>
              </w:rPr>
            </w:pPr>
            <w:r w:rsidRPr="006C2C66">
              <w:rPr>
                <w:rFonts w:ascii="Arial" w:eastAsia="MS Mincho" w:hAnsi="Arial" w:cs="Arial"/>
                <w:b/>
                <w:bCs/>
                <w:lang w:eastAsia="ja-JP"/>
              </w:rPr>
              <w:t xml:space="preserve"> Fornitura e installazione (euro iva esclusa)</w:t>
            </w:r>
          </w:p>
        </w:tc>
      </w:tr>
      <w:tr w:rsidR="00FE4B9C" w:rsidRPr="009C4377" w:rsidTr="00015707">
        <w:trPr>
          <w:trHeight w:val="529"/>
          <w:tblHeader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</w:tr>
      <w:tr w:rsidR="00FE4B9C" w:rsidRPr="009C4377" w:rsidTr="00015707">
        <w:trPr>
          <w:trHeight w:val="529"/>
          <w:tblHeader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4B9C" w:rsidRPr="009C4377" w:rsidRDefault="00FE4B9C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</w:tr>
    </w:tbl>
    <w:p w:rsidR="00FE4B9C" w:rsidRDefault="00FE4B9C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</w:p>
    <w:p w:rsidR="00FE4B9C" w:rsidRDefault="00FE4B9C" w:rsidP="00BE1BA1">
      <w:pPr>
        <w:pStyle w:val="BodyText"/>
        <w:jc w:val="both"/>
        <w:rPr>
          <w:rFonts w:ascii="Arial" w:hAnsi="Arial" w:cs="Arial"/>
          <w:spacing w:val="1"/>
          <w:sz w:val="22"/>
          <w:szCs w:val="22"/>
        </w:rPr>
      </w:pPr>
      <w:r>
        <w:rPr>
          <w:rFonts w:ascii="Arial" w:hAnsi="Arial" w:cs="Arial"/>
          <w:spacing w:val="1"/>
          <w:sz w:val="22"/>
          <w:szCs w:val="22"/>
        </w:rPr>
        <w:t xml:space="preserve">F) </w:t>
      </w:r>
      <w:r w:rsidRPr="003E521E">
        <w:rPr>
          <w:rFonts w:ascii="Arial" w:hAnsi="Arial" w:cs="Arial"/>
          <w:spacing w:val="1"/>
          <w:sz w:val="22"/>
          <w:szCs w:val="22"/>
        </w:rPr>
        <w:t>oneri della sicurezza e</w:t>
      </w:r>
      <w:r>
        <w:rPr>
          <w:rFonts w:ascii="Arial" w:hAnsi="Arial" w:cs="Arial"/>
          <w:spacing w:val="1"/>
          <w:sz w:val="22"/>
          <w:szCs w:val="22"/>
        </w:rPr>
        <w:t>x art. 87, comma 4 del D.Lgs 163</w:t>
      </w:r>
      <w:r w:rsidRPr="003E521E">
        <w:rPr>
          <w:rFonts w:ascii="Arial" w:hAnsi="Arial" w:cs="Arial"/>
          <w:spacing w:val="1"/>
          <w:sz w:val="22"/>
          <w:szCs w:val="22"/>
        </w:rPr>
        <w:t>/2006</w:t>
      </w:r>
      <w:r>
        <w:rPr>
          <w:rFonts w:ascii="Arial" w:hAnsi="Arial" w:cs="Arial"/>
          <w:spacing w:val="1"/>
          <w:sz w:val="22"/>
          <w:szCs w:val="22"/>
        </w:rPr>
        <w:t>:</w:t>
      </w:r>
    </w:p>
    <w:p w:rsidR="00FE4B9C" w:rsidRDefault="00FE4B9C" w:rsidP="00BE1BA1">
      <w:pPr>
        <w:pStyle w:val="BodyText"/>
        <w:jc w:val="both"/>
        <w:rPr>
          <w:rFonts w:ascii="Arial" w:hAnsi="Arial" w:cs="Arial"/>
          <w:spacing w:val="1"/>
          <w:sz w:val="22"/>
          <w:szCs w:val="22"/>
        </w:rPr>
      </w:pPr>
    </w:p>
    <w:p w:rsidR="00FE4B9C" w:rsidRDefault="00FE4B9C" w:rsidP="00BE1B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………………………………….…………………………………….€ </w:t>
      </w:r>
      <w:r w:rsidRPr="009C4377">
        <w:rPr>
          <w:rFonts w:ascii="Arial" w:hAnsi="Arial" w:cs="Arial"/>
          <w:sz w:val="22"/>
          <w:szCs w:val="22"/>
        </w:rPr>
        <w:t>(espresso in cifre ed in lettere)</w:t>
      </w:r>
    </w:p>
    <w:p w:rsidR="00FE4B9C" w:rsidRDefault="00FE4B9C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FE4B9C" w:rsidRPr="003D17B2" w:rsidRDefault="00FE4B9C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 xml:space="preserve">Il/i sottoscritto/i dichiara/no infine di essere a conoscenza che la presente offerta è immediatamente vincolante per il concorrente, mentre </w:t>
      </w:r>
      <w:r>
        <w:rPr>
          <w:rFonts w:ascii="Arial" w:hAnsi="Arial" w:cs="Arial"/>
          <w:snapToGrid w:val="0"/>
          <w:sz w:val="22"/>
          <w:szCs w:val="22"/>
        </w:rPr>
        <w:t>l</w:t>
      </w:r>
      <w:r w:rsidRPr="003D17B2">
        <w:rPr>
          <w:rFonts w:ascii="Arial" w:hAnsi="Arial" w:cs="Arial"/>
          <w:snapToGrid w:val="0"/>
          <w:sz w:val="22"/>
          <w:szCs w:val="22"/>
        </w:rPr>
        <w:t>’Amministrazione resterà impegnata solamente a seguito dell’applicazione delle vigenti disposizioni in materia.</w:t>
      </w:r>
    </w:p>
    <w:p w:rsidR="00FE4B9C" w:rsidRPr="003D17B2" w:rsidRDefault="00FE4B9C" w:rsidP="00BE1BA1">
      <w:pPr>
        <w:pStyle w:val="BodyText2"/>
        <w:ind w:firstLine="709"/>
        <w:rPr>
          <w:rFonts w:ascii="Arial" w:hAnsi="Arial" w:cs="Arial"/>
          <w:snapToGrid w:val="0"/>
          <w:sz w:val="22"/>
          <w:szCs w:val="22"/>
        </w:rPr>
      </w:pPr>
    </w:p>
    <w:p w:rsidR="00FE4B9C" w:rsidRPr="003D17B2" w:rsidRDefault="00FE4B9C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Data, ………………………..</w:t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</w:p>
    <w:p w:rsidR="00FE4B9C" w:rsidRPr="003D17B2" w:rsidRDefault="00FE4B9C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  <w:t>Firma del/i legale/i rappresentante/i</w:t>
      </w:r>
    </w:p>
    <w:p w:rsidR="00FE4B9C" w:rsidRDefault="00FE4B9C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</w:p>
    <w:p w:rsidR="00FE4B9C" w:rsidRPr="003D17B2" w:rsidRDefault="00FE4B9C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  <w:t>______________________________</w:t>
      </w:r>
    </w:p>
    <w:p w:rsidR="00FE4B9C" w:rsidRPr="003D17B2" w:rsidRDefault="00FE4B9C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</w:p>
    <w:p w:rsidR="00FE4B9C" w:rsidRPr="00BE1BA1" w:rsidRDefault="00FE4B9C" w:rsidP="00BE1BA1">
      <w:pPr>
        <w:tabs>
          <w:tab w:val="decimal" w:pos="-1701"/>
          <w:tab w:val="right" w:pos="567"/>
        </w:tabs>
        <w:jc w:val="both"/>
        <w:outlineLvl w:val="0"/>
        <w:rPr>
          <w:rFonts w:ascii="Arial" w:hAnsi="Arial" w:cs="Arial"/>
          <w:b/>
          <w:bCs/>
          <w:snapToGrid w:val="0"/>
        </w:rPr>
      </w:pPr>
      <w:r w:rsidRPr="00BE1BA1">
        <w:rPr>
          <w:rFonts w:ascii="Arial" w:hAnsi="Arial" w:cs="Arial"/>
          <w:b/>
          <w:bCs/>
          <w:snapToGrid w:val="0"/>
        </w:rPr>
        <w:t>nota bene:</w:t>
      </w:r>
    </w:p>
    <w:p w:rsidR="00FE4B9C" w:rsidRPr="00BE1BA1" w:rsidRDefault="00FE4B9C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La presente offerta dovrà essere redatta in competente bollo e dovrà essere sottoscritta con firma leggibile per esteso dal legale rappresentante del soggetto concorrente corredata da copia del documento di identità in corso di validità.</w:t>
      </w:r>
    </w:p>
    <w:p w:rsidR="00FE4B9C" w:rsidRPr="00BE1BA1" w:rsidRDefault="00FE4B9C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Nel caso in cui la firma sociale sia stabilita in modo congiunto la presente offerta dovrà essere sottoscritta da tutti i legali rappresentanti firmatari congiunti del soggetto concorrente.</w:t>
      </w:r>
    </w:p>
    <w:p w:rsidR="00FE4B9C" w:rsidRPr="00BE1BA1" w:rsidRDefault="00FE4B9C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In caso di partecipazione in raggruppamento / consorzio ordinario di concorrenti da costituire, la presente offerta deve essere sottoscritta dai legali rappresentanti di tutti i soggetti che costituiranno il raggruppamento o consorzio.</w:t>
      </w:r>
    </w:p>
    <w:sectPr w:rsidR="00FE4B9C" w:rsidRPr="00BE1BA1" w:rsidSect="008A1956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B9C" w:rsidRDefault="00FE4B9C">
      <w:pPr>
        <w:pStyle w:val="NormalWeb"/>
      </w:pPr>
      <w:r>
        <w:separator/>
      </w:r>
    </w:p>
  </w:endnote>
  <w:endnote w:type="continuationSeparator" w:id="0">
    <w:p w:rsidR="00FE4B9C" w:rsidRDefault="00FE4B9C">
      <w:pPr>
        <w:pStyle w:val="NormalWeb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Osaka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B9C" w:rsidRDefault="00FE4B9C">
      <w:pPr>
        <w:pStyle w:val="NormalWeb"/>
      </w:pPr>
      <w:r>
        <w:separator/>
      </w:r>
    </w:p>
  </w:footnote>
  <w:footnote w:type="continuationSeparator" w:id="0">
    <w:p w:rsidR="00FE4B9C" w:rsidRDefault="00FE4B9C">
      <w:pPr>
        <w:pStyle w:val="NormalWeb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C65BA"/>
    <w:multiLevelType w:val="hybridMultilevel"/>
    <w:tmpl w:val="D36A314C"/>
    <w:lvl w:ilvl="0" w:tplc="BA6447E0">
      <w:start w:val="1"/>
      <w:numFmt w:val="bullet"/>
      <w:lvlText w:val=""/>
      <w:lvlJc w:val="left"/>
      <w:pPr>
        <w:tabs>
          <w:tab w:val="num" w:pos="1486"/>
        </w:tabs>
        <w:ind w:left="148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">
    <w:nsid w:val="094972D0"/>
    <w:multiLevelType w:val="hybridMultilevel"/>
    <w:tmpl w:val="4904AD78"/>
    <w:lvl w:ilvl="0" w:tplc="BBC2B55A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">
    <w:nsid w:val="0F347623"/>
    <w:multiLevelType w:val="hybridMultilevel"/>
    <w:tmpl w:val="DC1474AC"/>
    <w:lvl w:ilvl="0" w:tplc="04100007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">
    <w:nsid w:val="13A017BC"/>
    <w:multiLevelType w:val="hybridMultilevel"/>
    <w:tmpl w:val="98A800F2"/>
    <w:lvl w:ilvl="0" w:tplc="BA6447E0">
      <w:start w:val="1"/>
      <w:numFmt w:val="bullet"/>
      <w:lvlText w:val=""/>
      <w:lvlJc w:val="left"/>
      <w:pPr>
        <w:tabs>
          <w:tab w:val="num" w:pos="1486"/>
        </w:tabs>
        <w:ind w:left="148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4">
    <w:nsid w:val="13FF46B3"/>
    <w:multiLevelType w:val="multilevel"/>
    <w:tmpl w:val="DC1474AC"/>
    <w:lvl w:ilvl="0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5">
    <w:nsid w:val="14083926"/>
    <w:multiLevelType w:val="hybridMultilevel"/>
    <w:tmpl w:val="025CBDBE"/>
    <w:lvl w:ilvl="0" w:tplc="04100007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6">
    <w:nsid w:val="22B123D5"/>
    <w:multiLevelType w:val="hybridMultilevel"/>
    <w:tmpl w:val="BB58A52C"/>
    <w:lvl w:ilvl="0" w:tplc="4DB6CF2C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7">
    <w:nsid w:val="282853A4"/>
    <w:multiLevelType w:val="singleLevel"/>
    <w:tmpl w:val="08784608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70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8">
    <w:nsid w:val="28422AED"/>
    <w:multiLevelType w:val="multilevel"/>
    <w:tmpl w:val="4F54A608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9">
    <w:nsid w:val="39B80C75"/>
    <w:multiLevelType w:val="hybridMultilevel"/>
    <w:tmpl w:val="3972409A"/>
    <w:lvl w:ilvl="0" w:tplc="0410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0">
    <w:nsid w:val="3AC26613"/>
    <w:multiLevelType w:val="multilevel"/>
    <w:tmpl w:val="38EE6068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1">
    <w:nsid w:val="3AD821A5"/>
    <w:multiLevelType w:val="multilevel"/>
    <w:tmpl w:val="9C946754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2">
    <w:nsid w:val="3C1E149D"/>
    <w:multiLevelType w:val="hybridMultilevel"/>
    <w:tmpl w:val="8514ECCC"/>
    <w:lvl w:ilvl="0" w:tplc="4A5C43B8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3">
    <w:nsid w:val="3E562D3F"/>
    <w:multiLevelType w:val="singleLevel"/>
    <w:tmpl w:val="307EA24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4">
    <w:nsid w:val="454105EB"/>
    <w:multiLevelType w:val="hybridMultilevel"/>
    <w:tmpl w:val="6912784E"/>
    <w:lvl w:ilvl="0" w:tplc="E1FC02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5">
    <w:nsid w:val="45965ABC"/>
    <w:multiLevelType w:val="hybridMultilevel"/>
    <w:tmpl w:val="53787856"/>
    <w:lvl w:ilvl="0" w:tplc="0410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6">
    <w:nsid w:val="47C109A0"/>
    <w:multiLevelType w:val="hybridMultilevel"/>
    <w:tmpl w:val="4BAC76EE"/>
    <w:lvl w:ilvl="0" w:tplc="69229F78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u w:val="none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7">
    <w:nsid w:val="49AB613B"/>
    <w:multiLevelType w:val="multilevel"/>
    <w:tmpl w:val="3A3C7F48"/>
    <w:lvl w:ilvl="0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8">
    <w:nsid w:val="49CB3129"/>
    <w:multiLevelType w:val="hybridMultilevel"/>
    <w:tmpl w:val="38EE6068"/>
    <w:lvl w:ilvl="0" w:tplc="AEECFEC6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9">
    <w:nsid w:val="4BAB3283"/>
    <w:multiLevelType w:val="hybridMultilevel"/>
    <w:tmpl w:val="362C86C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0">
    <w:nsid w:val="545C0398"/>
    <w:multiLevelType w:val="multilevel"/>
    <w:tmpl w:val="025CBDBE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1">
    <w:nsid w:val="545F75E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2">
    <w:nsid w:val="5535287D"/>
    <w:multiLevelType w:val="multilevel"/>
    <w:tmpl w:val="59D47550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3">
    <w:nsid w:val="59125D89"/>
    <w:multiLevelType w:val="multilevel"/>
    <w:tmpl w:val="0BAC3FF4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4">
    <w:nsid w:val="598632A3"/>
    <w:multiLevelType w:val="hybridMultilevel"/>
    <w:tmpl w:val="241A6B7E"/>
    <w:lvl w:ilvl="0" w:tplc="0410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u w:val="none"/>
      </w:rPr>
    </w:lvl>
    <w:lvl w:ilvl="1" w:tplc="0410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u w:val="none"/>
      </w:r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5">
    <w:nsid w:val="630207C5"/>
    <w:multiLevelType w:val="hybridMultilevel"/>
    <w:tmpl w:val="3566D7BA"/>
    <w:lvl w:ilvl="0" w:tplc="4DB6CF2C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9FECC2CC">
      <w:start w:val="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6">
    <w:nsid w:val="633F2516"/>
    <w:multiLevelType w:val="hybridMultilevel"/>
    <w:tmpl w:val="D7E64A64"/>
    <w:lvl w:ilvl="0" w:tplc="331C474E">
      <w:start w:val="2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7">
    <w:nsid w:val="6349458F"/>
    <w:multiLevelType w:val="hybridMultilevel"/>
    <w:tmpl w:val="413E65B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8">
    <w:nsid w:val="693D15A9"/>
    <w:multiLevelType w:val="hybridMultilevel"/>
    <w:tmpl w:val="3A3C7F48"/>
    <w:lvl w:ilvl="0" w:tplc="B0FE8ABC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9">
    <w:nsid w:val="6A656F44"/>
    <w:multiLevelType w:val="hybridMultilevel"/>
    <w:tmpl w:val="9C946754"/>
    <w:lvl w:ilvl="0" w:tplc="4F9469B6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0">
    <w:nsid w:val="6B5A2EEE"/>
    <w:multiLevelType w:val="hybridMultilevel"/>
    <w:tmpl w:val="0C90678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1">
    <w:nsid w:val="6BBA1DA0"/>
    <w:multiLevelType w:val="hybridMultilevel"/>
    <w:tmpl w:val="ACF8389A"/>
    <w:lvl w:ilvl="0" w:tplc="0C5C5FB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BD106AB"/>
    <w:multiLevelType w:val="multilevel"/>
    <w:tmpl w:val="DC1474AC"/>
    <w:lvl w:ilvl="0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3">
    <w:nsid w:val="6F072B45"/>
    <w:multiLevelType w:val="hybridMultilevel"/>
    <w:tmpl w:val="59D47550"/>
    <w:lvl w:ilvl="0" w:tplc="2A9062D8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4">
    <w:nsid w:val="703F6618"/>
    <w:multiLevelType w:val="hybridMultilevel"/>
    <w:tmpl w:val="DE32A2C0"/>
    <w:lvl w:ilvl="0" w:tplc="0410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5">
    <w:nsid w:val="73AF5D37"/>
    <w:multiLevelType w:val="hybridMultilevel"/>
    <w:tmpl w:val="55FC3AF4"/>
    <w:lvl w:ilvl="0" w:tplc="72AA4BC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A036B836">
      <w:start w:val="8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Palatino Linotype" w:eastAsia="Times New Roman" w:hAnsi="Palatino Linotype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C722E908">
      <w:start w:val="3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6">
    <w:nsid w:val="76126D46"/>
    <w:multiLevelType w:val="singleLevel"/>
    <w:tmpl w:val="E4981B00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7">
    <w:nsid w:val="76C70633"/>
    <w:multiLevelType w:val="hybridMultilevel"/>
    <w:tmpl w:val="1AEE88E0"/>
    <w:lvl w:ilvl="0" w:tplc="B0FE8ABC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8">
    <w:nsid w:val="7AB42632"/>
    <w:multiLevelType w:val="hybridMultilevel"/>
    <w:tmpl w:val="0BAC3FF4"/>
    <w:lvl w:ilvl="0" w:tplc="763C7C5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9">
    <w:nsid w:val="7F105E09"/>
    <w:multiLevelType w:val="hybridMultilevel"/>
    <w:tmpl w:val="B88C8582"/>
    <w:lvl w:ilvl="0" w:tplc="0410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num w:numId="1">
    <w:abstractNumId w:val="7"/>
  </w:num>
  <w:num w:numId="2">
    <w:abstractNumId w:val="16"/>
  </w:num>
  <w:num w:numId="3">
    <w:abstractNumId w:val="2"/>
  </w:num>
  <w:num w:numId="4">
    <w:abstractNumId w:val="24"/>
  </w:num>
  <w:num w:numId="5">
    <w:abstractNumId w:val="26"/>
  </w:num>
  <w:num w:numId="6">
    <w:abstractNumId w:val="14"/>
  </w:num>
  <w:num w:numId="7">
    <w:abstractNumId w:val="12"/>
  </w:num>
  <w:num w:numId="8">
    <w:abstractNumId w:val="18"/>
  </w:num>
  <w:num w:numId="9">
    <w:abstractNumId w:val="9"/>
  </w:num>
  <w:num w:numId="10">
    <w:abstractNumId w:val="25"/>
  </w:num>
  <w:num w:numId="11">
    <w:abstractNumId w:val="6"/>
  </w:num>
  <w:num w:numId="12">
    <w:abstractNumId w:val="27"/>
  </w:num>
  <w:num w:numId="13">
    <w:abstractNumId w:val="37"/>
  </w:num>
  <w:num w:numId="14">
    <w:abstractNumId w:val="28"/>
  </w:num>
  <w:num w:numId="15">
    <w:abstractNumId w:val="17"/>
  </w:num>
  <w:num w:numId="16">
    <w:abstractNumId w:val="29"/>
  </w:num>
  <w:num w:numId="17">
    <w:abstractNumId w:val="11"/>
  </w:num>
  <w:num w:numId="18">
    <w:abstractNumId w:val="33"/>
  </w:num>
  <w:num w:numId="19">
    <w:abstractNumId w:val="22"/>
  </w:num>
  <w:num w:numId="20">
    <w:abstractNumId w:val="38"/>
  </w:num>
  <w:num w:numId="21">
    <w:abstractNumId w:val="23"/>
  </w:num>
  <w:num w:numId="22">
    <w:abstractNumId w:val="1"/>
  </w:num>
  <w:num w:numId="23">
    <w:abstractNumId w:val="15"/>
  </w:num>
  <w:num w:numId="24">
    <w:abstractNumId w:val="32"/>
  </w:num>
  <w:num w:numId="25">
    <w:abstractNumId w:val="0"/>
  </w:num>
  <w:num w:numId="26">
    <w:abstractNumId w:val="4"/>
  </w:num>
  <w:num w:numId="27">
    <w:abstractNumId w:val="3"/>
  </w:num>
  <w:num w:numId="28">
    <w:abstractNumId w:val="5"/>
  </w:num>
  <w:num w:numId="29">
    <w:abstractNumId w:val="8"/>
  </w:num>
  <w:num w:numId="30">
    <w:abstractNumId w:val="34"/>
  </w:num>
  <w:num w:numId="31">
    <w:abstractNumId w:val="10"/>
  </w:num>
  <w:num w:numId="32">
    <w:abstractNumId w:val="20"/>
  </w:num>
  <w:num w:numId="33">
    <w:abstractNumId w:val="39"/>
  </w:num>
  <w:num w:numId="34">
    <w:abstractNumId w:val="35"/>
  </w:num>
  <w:num w:numId="35">
    <w:abstractNumId w:val="21"/>
  </w:num>
  <w:num w:numId="36">
    <w:abstractNumId w:val="13"/>
  </w:num>
  <w:num w:numId="37">
    <w:abstractNumId w:val="36"/>
  </w:num>
  <w:num w:numId="38">
    <w:abstractNumId w:val="30"/>
  </w:num>
  <w:num w:numId="39">
    <w:abstractNumId w:val="19"/>
  </w:num>
  <w:num w:numId="4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59A"/>
    <w:rsid w:val="00002BF4"/>
    <w:rsid w:val="00015707"/>
    <w:rsid w:val="0005372A"/>
    <w:rsid w:val="000A33CB"/>
    <w:rsid w:val="00130494"/>
    <w:rsid w:val="00132129"/>
    <w:rsid w:val="0015190F"/>
    <w:rsid w:val="00160329"/>
    <w:rsid w:val="001D3C30"/>
    <w:rsid w:val="00311734"/>
    <w:rsid w:val="00363186"/>
    <w:rsid w:val="0037773A"/>
    <w:rsid w:val="0038225A"/>
    <w:rsid w:val="003D17B2"/>
    <w:rsid w:val="003D26D1"/>
    <w:rsid w:val="003E521E"/>
    <w:rsid w:val="00440D6B"/>
    <w:rsid w:val="004A7F25"/>
    <w:rsid w:val="004C79EC"/>
    <w:rsid w:val="00553E65"/>
    <w:rsid w:val="005C2284"/>
    <w:rsid w:val="00604543"/>
    <w:rsid w:val="0060754C"/>
    <w:rsid w:val="00645451"/>
    <w:rsid w:val="006C2C66"/>
    <w:rsid w:val="006E7D86"/>
    <w:rsid w:val="006F7AD9"/>
    <w:rsid w:val="00702A39"/>
    <w:rsid w:val="00716D84"/>
    <w:rsid w:val="00757EFB"/>
    <w:rsid w:val="00794510"/>
    <w:rsid w:val="007D28D3"/>
    <w:rsid w:val="007E3264"/>
    <w:rsid w:val="008328E1"/>
    <w:rsid w:val="00837EC7"/>
    <w:rsid w:val="008A1956"/>
    <w:rsid w:val="008C0DA4"/>
    <w:rsid w:val="008F56C5"/>
    <w:rsid w:val="00921B09"/>
    <w:rsid w:val="009A1B7C"/>
    <w:rsid w:val="009C4377"/>
    <w:rsid w:val="009F659A"/>
    <w:rsid w:val="00AA2549"/>
    <w:rsid w:val="00AB3C81"/>
    <w:rsid w:val="00B00E8A"/>
    <w:rsid w:val="00B13B39"/>
    <w:rsid w:val="00B24033"/>
    <w:rsid w:val="00B35A93"/>
    <w:rsid w:val="00B5695D"/>
    <w:rsid w:val="00B94F64"/>
    <w:rsid w:val="00BA0F6C"/>
    <w:rsid w:val="00BA5010"/>
    <w:rsid w:val="00BE1BA1"/>
    <w:rsid w:val="00C242F3"/>
    <w:rsid w:val="00C31057"/>
    <w:rsid w:val="00CA1139"/>
    <w:rsid w:val="00CE0E23"/>
    <w:rsid w:val="00D36A79"/>
    <w:rsid w:val="00DB4ADE"/>
    <w:rsid w:val="00DC7D47"/>
    <w:rsid w:val="00DE4AD5"/>
    <w:rsid w:val="00E14206"/>
    <w:rsid w:val="00E47148"/>
    <w:rsid w:val="00EA3F52"/>
    <w:rsid w:val="00EC70FB"/>
    <w:rsid w:val="00F077C9"/>
    <w:rsid w:val="00F22AB4"/>
    <w:rsid w:val="00F556EB"/>
    <w:rsid w:val="00FB178D"/>
    <w:rsid w:val="00FC40B8"/>
    <w:rsid w:val="00FD5B4A"/>
    <w:rsid w:val="00FE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0754C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60754C"/>
    <w:pPr>
      <w:keepNext/>
      <w:outlineLvl w:val="0"/>
    </w:pPr>
    <w:rPr>
      <w:rFonts w:ascii="Arial" w:hAnsi="Arial" w:cs="Arial"/>
      <w:b/>
      <w:bCs/>
      <w:sz w:val="14"/>
      <w:szCs w:val="14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60754C"/>
    <w:pPr>
      <w:keepNext/>
      <w:tabs>
        <w:tab w:val="decimal" w:pos="-1701"/>
        <w:tab w:val="right" w:pos="567"/>
      </w:tabs>
      <w:ind w:left="709" w:hanging="283"/>
      <w:outlineLvl w:val="1"/>
    </w:pPr>
    <w:rPr>
      <w:rFonts w:ascii="Palatino Linotype" w:hAnsi="Palatino Linotype" w:cs="Palatino Linotype"/>
      <w:b/>
      <w:bCs/>
      <w:smallCaps/>
      <w:sz w:val="24"/>
      <w:szCs w:val="24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60754C"/>
    <w:pPr>
      <w:keepNext/>
      <w:tabs>
        <w:tab w:val="decimal" w:pos="-1701"/>
        <w:tab w:val="right" w:pos="567"/>
      </w:tabs>
      <w:ind w:left="709" w:hanging="283"/>
      <w:outlineLvl w:val="2"/>
    </w:pPr>
    <w:rPr>
      <w:rFonts w:ascii="Palatino Linotype" w:hAnsi="Palatino Linotype" w:cs="Palatino Linotype"/>
      <w:b/>
      <w:bCs/>
      <w:smallCap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60754C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CE0E2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60754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113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113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113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A113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113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1139"/>
    <w:rPr>
      <w:rFonts w:ascii="Calibri" w:hAnsi="Calibri" w:cs="Times New Roman"/>
      <w:i/>
      <w:iCs/>
      <w:sz w:val="24"/>
      <w:szCs w:val="24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0754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60754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60754C"/>
    <w:rPr>
      <w:rFonts w:ascii="Cambria" w:hAnsi="Cambria" w:cs="Cambria"/>
      <w:b/>
      <w:bCs/>
      <w:sz w:val="26"/>
      <w:szCs w:val="26"/>
    </w:rPr>
  </w:style>
  <w:style w:type="character" w:customStyle="1" w:styleId="Heading4Char1">
    <w:name w:val="Heading 4 Char1"/>
    <w:basedOn w:val="DefaultParagraphFont"/>
    <w:link w:val="Heading4"/>
    <w:uiPriority w:val="99"/>
    <w:locked/>
    <w:rsid w:val="0060754C"/>
    <w:rPr>
      <w:rFonts w:ascii="Calibri" w:hAnsi="Calibri" w:cs="Calibri"/>
      <w:b/>
      <w:bCs/>
      <w:sz w:val="28"/>
      <w:szCs w:val="28"/>
    </w:rPr>
  </w:style>
  <w:style w:type="character" w:customStyle="1" w:styleId="Heading5Char1">
    <w:name w:val="Heading 5 Char1"/>
    <w:basedOn w:val="DefaultParagraphFont"/>
    <w:link w:val="Heading5"/>
    <w:uiPriority w:val="99"/>
    <w:semiHidden/>
    <w:locked/>
    <w:rsid w:val="00CE0E23"/>
    <w:rPr>
      <w:rFonts w:cs="Times New Roman"/>
      <w:b/>
      <w:bCs/>
      <w:i/>
      <w:iCs/>
      <w:sz w:val="26"/>
      <w:szCs w:val="26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60754C"/>
    <w:rPr>
      <w:rFonts w:ascii="Calibri" w:hAnsi="Calibri" w:cs="Calibri"/>
      <w:i/>
      <w:iCs/>
      <w:sz w:val="24"/>
      <w:szCs w:val="24"/>
    </w:rPr>
  </w:style>
  <w:style w:type="paragraph" w:styleId="BodyText">
    <w:name w:val="Body Text"/>
    <w:aliases w:val="tab"/>
    <w:basedOn w:val="Normal"/>
    <w:link w:val="BodyTextChar1"/>
    <w:uiPriority w:val="99"/>
    <w:rsid w:val="0060754C"/>
    <w:rPr>
      <w:sz w:val="24"/>
      <w:szCs w:val="24"/>
    </w:rPr>
  </w:style>
  <w:style w:type="character" w:customStyle="1" w:styleId="BodyTextChar">
    <w:name w:val="Body Text Char"/>
    <w:aliases w:val="tab Char"/>
    <w:basedOn w:val="DefaultParagraphFont"/>
    <w:link w:val="BodyText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CorpodeltestoCarattere">
    <w:name w:val="Corpo del testo Carattere"/>
    <w:aliases w:val="tab Carattere1"/>
    <w:basedOn w:val="DefaultParagraphFont"/>
    <w:uiPriority w:val="99"/>
    <w:rsid w:val="0060754C"/>
    <w:rPr>
      <w:rFonts w:ascii="Times New Roman" w:hAnsi="Times New Roman" w:cs="Times New Roman"/>
      <w:sz w:val="20"/>
      <w:szCs w:val="20"/>
    </w:rPr>
  </w:style>
  <w:style w:type="character" w:customStyle="1" w:styleId="BodyTextChar1">
    <w:name w:val="Body Text Char1"/>
    <w:aliases w:val="tab Char1"/>
    <w:basedOn w:val="DefaultParagraphFont"/>
    <w:link w:val="BodyText"/>
    <w:uiPriority w:val="99"/>
    <w:semiHidden/>
    <w:locked/>
    <w:rsid w:val="0060754C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1"/>
    <w:uiPriority w:val="99"/>
    <w:rsid w:val="0060754C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60754C"/>
    <w:pPr>
      <w:jc w:val="both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A1139"/>
    <w:rPr>
      <w:rFonts w:ascii="Times New Roman" w:hAnsi="Times New Roman" w:cs="Times New Roman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60754C"/>
    <w:rPr>
      <w:rFonts w:ascii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60754C"/>
    <w:rPr>
      <w:rFonts w:ascii="Times New Roman" w:hAnsi="Times New Roman" w:cs="Times New Roman"/>
      <w:snapToGrid w:val="0"/>
      <w:color w:val="0000FF"/>
      <w:u w:val="single"/>
    </w:rPr>
  </w:style>
  <w:style w:type="paragraph" w:styleId="NormalWeb">
    <w:name w:val="Normal (Web)"/>
    <w:basedOn w:val="Normal"/>
    <w:uiPriority w:val="99"/>
    <w:rsid w:val="0060754C"/>
    <w:pPr>
      <w:spacing w:before="100" w:beforeAutospacing="1" w:after="100" w:afterAutospacing="1"/>
    </w:pPr>
    <w:rPr>
      <w:sz w:val="24"/>
      <w:szCs w:val="24"/>
    </w:rPr>
  </w:style>
  <w:style w:type="paragraph" w:styleId="CommentText">
    <w:name w:val="annotation text"/>
    <w:basedOn w:val="Normal"/>
    <w:link w:val="CommentTextChar1"/>
    <w:uiPriority w:val="99"/>
    <w:rsid w:val="0060754C"/>
    <w:pPr>
      <w:jc w:val="both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60754C"/>
    <w:rPr>
      <w:rFonts w:ascii="Times New Roman" w:hAnsi="Times New Roman" w:cs="Times New Roman"/>
      <w:snapToGrid w:val="0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rsid w:val="0060754C"/>
    <w:rPr>
      <w:rFonts w:ascii="Tahoma" w:hAnsi="Tahoma" w:cs="Tahoma"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1139"/>
    <w:rPr>
      <w:rFonts w:ascii="Times New Roman" w:hAnsi="Times New Roman" w:cs="Times New Roman"/>
      <w:sz w:val="2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60754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60754C"/>
    <w:pPr>
      <w:jc w:val="left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CA1139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locked/>
    <w:rsid w:val="0060754C"/>
    <w:rPr>
      <w:b/>
      <w:bCs/>
    </w:rPr>
  </w:style>
  <w:style w:type="paragraph" w:styleId="Header">
    <w:name w:val="header"/>
    <w:basedOn w:val="Normal"/>
    <w:link w:val="HeaderChar1"/>
    <w:uiPriority w:val="99"/>
    <w:rsid w:val="0060754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1"/>
    <w:uiPriority w:val="99"/>
    <w:rsid w:val="0060754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customStyle="1" w:styleId="TESTO">
    <w:name w:val="TESTO"/>
    <w:uiPriority w:val="99"/>
    <w:rsid w:val="0060754C"/>
    <w:pPr>
      <w:autoSpaceDE w:val="0"/>
      <w:autoSpaceDN w:val="0"/>
      <w:adjustRightInd w:val="0"/>
      <w:jc w:val="both"/>
    </w:pPr>
    <w:rPr>
      <w:rFonts w:ascii="Arial" w:hAnsi="Arial" w:cs="Arial"/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3</Pages>
  <Words>652</Words>
  <Characters>3720</Characters>
  <Application>Microsoft Office Outlook</Application>
  <DocSecurity>0</DocSecurity>
  <Lines>0</Lines>
  <Paragraphs>0</Paragraphs>
  <ScaleCrop>false</ScaleCrop>
  <Company>comune di prato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Gara n. 537 - affidamento del servizio di vigilanza armata - modello 4 - offerta economica (2012)</dc:title>
  <dc:subject/>
  <dc:creator>Comune di Prato</dc:creator>
  <cp:keywords/>
  <dc:description/>
  <cp:lastModifiedBy>Arpa</cp:lastModifiedBy>
  <cp:revision>14</cp:revision>
  <cp:lastPrinted>2012-06-04T11:00:00Z</cp:lastPrinted>
  <dcterms:created xsi:type="dcterms:W3CDTF">2013-09-09T11:48:00Z</dcterms:created>
  <dcterms:modified xsi:type="dcterms:W3CDTF">2013-09-13T12:07:00Z</dcterms:modified>
</cp:coreProperties>
</file>